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278B8" w14:textId="77777777" w:rsidR="009A1A08" w:rsidRPr="005B6155" w:rsidRDefault="003C75E3" w:rsidP="008F44BD">
      <w:pPr>
        <w:jc w:val="center"/>
        <w:rPr>
          <w:rFonts w:ascii="Times New Roman" w:hAnsi="Times New Roman" w:cs="Times New Roman"/>
          <w:b/>
          <w:sz w:val="24"/>
          <w:szCs w:val="24"/>
        </w:rPr>
      </w:pPr>
      <w:r w:rsidRPr="005B6155">
        <w:rPr>
          <w:rFonts w:ascii="Times New Roman" w:hAnsi="Times New Roman" w:cs="Times New Roman"/>
          <w:b/>
          <w:sz w:val="24"/>
          <w:szCs w:val="24"/>
        </w:rPr>
        <w:t>İSTANBUL ESENYURT ÜNİVERSİTESİ</w:t>
      </w:r>
    </w:p>
    <w:p w14:paraId="5CEDF998" w14:textId="77777777" w:rsidR="009A1A08" w:rsidRPr="005B6155" w:rsidRDefault="00BB50C1" w:rsidP="008F44BD">
      <w:pPr>
        <w:jc w:val="center"/>
        <w:rPr>
          <w:rFonts w:ascii="Times New Roman" w:hAnsi="Times New Roman" w:cs="Times New Roman"/>
          <w:b/>
          <w:sz w:val="24"/>
          <w:szCs w:val="24"/>
        </w:rPr>
      </w:pPr>
      <w:r w:rsidRPr="005B6155">
        <w:rPr>
          <w:rFonts w:ascii="Times New Roman" w:hAnsi="Times New Roman" w:cs="Times New Roman"/>
          <w:b/>
          <w:sz w:val="24"/>
          <w:szCs w:val="24"/>
        </w:rPr>
        <w:t xml:space="preserve">SANAT VE SOSYAL BİLİMLER FAKÜLTESİ </w:t>
      </w:r>
    </w:p>
    <w:p w14:paraId="308D1263" w14:textId="77777777" w:rsidR="003C75E3" w:rsidRPr="005B6155" w:rsidRDefault="003C75E3" w:rsidP="008F44BD">
      <w:pPr>
        <w:jc w:val="center"/>
        <w:rPr>
          <w:rFonts w:ascii="Times New Roman" w:hAnsi="Times New Roman" w:cs="Times New Roman"/>
          <w:b/>
          <w:sz w:val="24"/>
          <w:szCs w:val="24"/>
        </w:rPr>
      </w:pPr>
      <w:r w:rsidRPr="005B6155">
        <w:rPr>
          <w:rFonts w:ascii="Times New Roman" w:hAnsi="Times New Roman" w:cs="Times New Roman"/>
          <w:b/>
          <w:sz w:val="24"/>
          <w:szCs w:val="24"/>
        </w:rPr>
        <w:t xml:space="preserve"> BİTİRME PROJESİ YÖNERGESİ</w:t>
      </w:r>
    </w:p>
    <w:p w14:paraId="2F073576" w14:textId="77777777" w:rsidR="00512E93" w:rsidRPr="005B6155" w:rsidRDefault="00512E93" w:rsidP="008F44BD">
      <w:pPr>
        <w:jc w:val="center"/>
        <w:rPr>
          <w:rFonts w:ascii="Times New Roman" w:hAnsi="Times New Roman" w:cs="Times New Roman"/>
          <w:sz w:val="24"/>
          <w:szCs w:val="24"/>
        </w:rPr>
      </w:pPr>
    </w:p>
    <w:p w14:paraId="429AAD02" w14:textId="77777777" w:rsidR="00512E93" w:rsidRPr="005B6155" w:rsidRDefault="00512E93" w:rsidP="008F44BD">
      <w:pPr>
        <w:jc w:val="center"/>
        <w:rPr>
          <w:rFonts w:ascii="Times New Roman" w:hAnsi="Times New Roman" w:cs="Times New Roman"/>
          <w:b/>
          <w:sz w:val="24"/>
          <w:szCs w:val="24"/>
        </w:rPr>
      </w:pPr>
      <w:r w:rsidRPr="005B6155">
        <w:rPr>
          <w:rFonts w:ascii="Times New Roman" w:hAnsi="Times New Roman" w:cs="Times New Roman"/>
          <w:b/>
          <w:sz w:val="24"/>
          <w:szCs w:val="24"/>
        </w:rPr>
        <w:t xml:space="preserve">BİRİNCİ BÖLÜM </w:t>
      </w:r>
    </w:p>
    <w:p w14:paraId="42EC07F5" w14:textId="77777777" w:rsidR="003C75E3" w:rsidRPr="005B6155" w:rsidRDefault="00512E93" w:rsidP="008F44BD">
      <w:pPr>
        <w:jc w:val="center"/>
        <w:rPr>
          <w:rFonts w:ascii="Times New Roman" w:hAnsi="Times New Roman" w:cs="Times New Roman"/>
          <w:b/>
          <w:sz w:val="24"/>
          <w:szCs w:val="24"/>
        </w:rPr>
      </w:pPr>
      <w:r w:rsidRPr="005B6155">
        <w:rPr>
          <w:rFonts w:ascii="Times New Roman" w:hAnsi="Times New Roman" w:cs="Times New Roman"/>
          <w:b/>
          <w:sz w:val="24"/>
          <w:szCs w:val="24"/>
        </w:rPr>
        <w:t>Amaç, Kapsam, Dayanak ve Tanımlar</w:t>
      </w:r>
    </w:p>
    <w:p w14:paraId="73FA20DC" w14:textId="77777777" w:rsidR="0065368C" w:rsidRPr="005B6155" w:rsidRDefault="0065368C" w:rsidP="00EF0765">
      <w:pPr>
        <w:rPr>
          <w:rFonts w:ascii="Times New Roman" w:hAnsi="Times New Roman" w:cs="Times New Roman"/>
          <w:b/>
          <w:sz w:val="24"/>
          <w:szCs w:val="24"/>
        </w:rPr>
      </w:pPr>
    </w:p>
    <w:p w14:paraId="5DCB9679" w14:textId="77777777" w:rsidR="00A2356E" w:rsidRPr="005B6155" w:rsidRDefault="0065368C" w:rsidP="00EF0765">
      <w:pPr>
        <w:rPr>
          <w:rFonts w:ascii="Times New Roman" w:hAnsi="Times New Roman" w:cs="Times New Roman"/>
          <w:b/>
          <w:sz w:val="24"/>
          <w:szCs w:val="24"/>
        </w:rPr>
      </w:pPr>
      <w:r w:rsidRPr="005B6155">
        <w:rPr>
          <w:rFonts w:ascii="Times New Roman" w:hAnsi="Times New Roman" w:cs="Times New Roman"/>
          <w:b/>
          <w:sz w:val="24"/>
          <w:szCs w:val="24"/>
        </w:rPr>
        <w:t xml:space="preserve">Amaç </w:t>
      </w:r>
    </w:p>
    <w:p w14:paraId="66589837" w14:textId="77777777" w:rsidR="00A2356E" w:rsidRPr="005B6155" w:rsidRDefault="00D94842" w:rsidP="00A2356E">
      <w:pPr>
        <w:jc w:val="both"/>
        <w:rPr>
          <w:rFonts w:ascii="Times New Roman" w:hAnsi="Times New Roman" w:cs="Times New Roman"/>
          <w:b/>
          <w:sz w:val="24"/>
          <w:szCs w:val="24"/>
        </w:rPr>
      </w:pPr>
      <w:r w:rsidRPr="005B6155">
        <w:rPr>
          <w:rFonts w:ascii="Times New Roman" w:hAnsi="Times New Roman" w:cs="Times New Roman"/>
          <w:b/>
          <w:sz w:val="24"/>
          <w:szCs w:val="24"/>
        </w:rPr>
        <w:t>Madde 1- (1)</w:t>
      </w:r>
      <w:r w:rsidR="00A2356E" w:rsidRPr="005B6155">
        <w:rPr>
          <w:rFonts w:ascii="Times New Roman" w:hAnsi="Times New Roman" w:cs="Times New Roman"/>
          <w:sz w:val="24"/>
          <w:szCs w:val="24"/>
        </w:rPr>
        <w:t xml:space="preserve"> Bu Yönergenin amacı; İstanbul Esenyurt Üniversitesi Sanat ve Sosyal Bilimler Fakültesi lisans programının son yılında yer alan Bitirme Projesi dersi ile ilgili usul ve esasları düzenlemektir.</w:t>
      </w:r>
    </w:p>
    <w:p w14:paraId="6FD46446" w14:textId="77777777" w:rsidR="007A0034" w:rsidRPr="005B6155" w:rsidRDefault="0065368C" w:rsidP="007A0034">
      <w:pPr>
        <w:jc w:val="both"/>
        <w:rPr>
          <w:rFonts w:ascii="Times New Roman" w:hAnsi="Times New Roman" w:cs="Times New Roman"/>
          <w:b/>
          <w:sz w:val="24"/>
          <w:szCs w:val="24"/>
        </w:rPr>
      </w:pPr>
      <w:r w:rsidRPr="005B6155">
        <w:rPr>
          <w:rFonts w:ascii="Times New Roman" w:hAnsi="Times New Roman" w:cs="Times New Roman"/>
          <w:b/>
          <w:sz w:val="24"/>
          <w:szCs w:val="24"/>
        </w:rPr>
        <w:t>Kapsam</w:t>
      </w:r>
    </w:p>
    <w:p w14:paraId="4217B9A8" w14:textId="77777777" w:rsidR="007A0034" w:rsidRPr="005B6155" w:rsidRDefault="007A0034" w:rsidP="007A0034">
      <w:pPr>
        <w:jc w:val="both"/>
        <w:rPr>
          <w:rFonts w:ascii="Times New Roman" w:hAnsi="Times New Roman" w:cs="Times New Roman"/>
          <w:sz w:val="24"/>
          <w:szCs w:val="24"/>
        </w:rPr>
      </w:pPr>
      <w:r w:rsidRPr="005B6155">
        <w:rPr>
          <w:rFonts w:ascii="Times New Roman" w:hAnsi="Times New Roman" w:cs="Times New Roman"/>
          <w:b/>
          <w:sz w:val="24"/>
          <w:szCs w:val="24"/>
        </w:rPr>
        <w:t>Madde 2</w:t>
      </w:r>
      <w:r w:rsidR="00A2356E" w:rsidRPr="005B6155">
        <w:rPr>
          <w:rFonts w:ascii="Times New Roman" w:hAnsi="Times New Roman" w:cs="Times New Roman"/>
          <w:b/>
          <w:sz w:val="24"/>
          <w:szCs w:val="24"/>
        </w:rPr>
        <w:t>- (1)</w:t>
      </w:r>
      <w:r w:rsidR="00A2356E" w:rsidRPr="005B6155">
        <w:rPr>
          <w:rFonts w:ascii="Times New Roman" w:hAnsi="Times New Roman" w:cs="Times New Roman"/>
          <w:sz w:val="24"/>
          <w:szCs w:val="24"/>
        </w:rPr>
        <w:t>Bu Yönerge, İstanbul Esenyurt Üniversitesi lisans programlarında Bitirme ödevinin hazırlanmasına ilişkin hükümleri kapsar.</w:t>
      </w:r>
    </w:p>
    <w:p w14:paraId="233A2EFC" w14:textId="77777777" w:rsidR="00A2356E" w:rsidRPr="005B6155" w:rsidRDefault="00A2356E" w:rsidP="007A0034">
      <w:pPr>
        <w:jc w:val="both"/>
        <w:rPr>
          <w:rFonts w:ascii="Times New Roman" w:hAnsi="Times New Roman" w:cs="Times New Roman"/>
          <w:b/>
          <w:sz w:val="24"/>
          <w:szCs w:val="24"/>
        </w:rPr>
      </w:pPr>
      <w:r w:rsidRPr="005B6155">
        <w:rPr>
          <w:rFonts w:ascii="Times New Roman" w:hAnsi="Times New Roman" w:cs="Times New Roman"/>
          <w:b/>
          <w:sz w:val="24"/>
          <w:szCs w:val="24"/>
        </w:rPr>
        <w:t>Dayanak</w:t>
      </w:r>
    </w:p>
    <w:p w14:paraId="0A2941EE" w14:textId="77777777" w:rsidR="00EF0765" w:rsidRPr="005B6155" w:rsidRDefault="00D94842" w:rsidP="007A0034">
      <w:pPr>
        <w:jc w:val="both"/>
        <w:rPr>
          <w:rFonts w:ascii="Times New Roman" w:hAnsi="Times New Roman" w:cs="Times New Roman"/>
          <w:sz w:val="24"/>
          <w:szCs w:val="24"/>
        </w:rPr>
      </w:pPr>
      <w:r w:rsidRPr="005B6155">
        <w:rPr>
          <w:rFonts w:ascii="Times New Roman" w:hAnsi="Times New Roman" w:cs="Times New Roman"/>
          <w:b/>
          <w:sz w:val="24"/>
          <w:szCs w:val="24"/>
        </w:rPr>
        <w:t>Madde 3- (1)</w:t>
      </w:r>
      <w:r w:rsidR="00A2356E" w:rsidRPr="005B6155">
        <w:rPr>
          <w:rFonts w:ascii="Times New Roman" w:hAnsi="Times New Roman" w:cs="Times New Roman"/>
          <w:sz w:val="24"/>
          <w:szCs w:val="24"/>
        </w:rPr>
        <w:t xml:space="preserve"> Bu Yönerge; 2547 sayılı Yükseköğretim Kanunu,  İstanbul Esenyurt Üniversitesi Önlisans ve Lisans Eğitim-Öğretim ve Sınav Yönetmeliği hükümlerine göre hazırlanmıştır.</w:t>
      </w:r>
    </w:p>
    <w:p w14:paraId="6BD30CC4" w14:textId="77777777" w:rsidR="00C67037" w:rsidRPr="005B6155" w:rsidRDefault="00C67037" w:rsidP="007A0034">
      <w:pPr>
        <w:jc w:val="both"/>
        <w:rPr>
          <w:rFonts w:ascii="Times New Roman" w:hAnsi="Times New Roman" w:cs="Times New Roman"/>
          <w:b/>
          <w:sz w:val="24"/>
          <w:szCs w:val="24"/>
        </w:rPr>
      </w:pPr>
      <w:r w:rsidRPr="005B6155">
        <w:rPr>
          <w:rFonts w:ascii="Times New Roman" w:hAnsi="Times New Roman" w:cs="Times New Roman"/>
          <w:b/>
          <w:sz w:val="24"/>
          <w:szCs w:val="24"/>
        </w:rPr>
        <w:t xml:space="preserve">Tanımlar </w:t>
      </w:r>
    </w:p>
    <w:p w14:paraId="1A9DBC15" w14:textId="77777777" w:rsidR="00C67037" w:rsidRPr="005B6155" w:rsidRDefault="00D94842" w:rsidP="007A0034">
      <w:pPr>
        <w:jc w:val="both"/>
        <w:rPr>
          <w:rFonts w:ascii="Times New Roman" w:hAnsi="Times New Roman" w:cs="Times New Roman"/>
          <w:sz w:val="24"/>
          <w:szCs w:val="24"/>
        </w:rPr>
      </w:pPr>
      <w:r w:rsidRPr="005B6155">
        <w:rPr>
          <w:rFonts w:ascii="Times New Roman" w:hAnsi="Times New Roman" w:cs="Times New Roman"/>
          <w:b/>
          <w:sz w:val="24"/>
          <w:szCs w:val="24"/>
        </w:rPr>
        <w:t>MADDE 4 − (1)</w:t>
      </w:r>
      <w:r w:rsidR="00C67037" w:rsidRPr="005B6155">
        <w:rPr>
          <w:rFonts w:ascii="Times New Roman" w:hAnsi="Times New Roman" w:cs="Times New Roman"/>
          <w:sz w:val="24"/>
          <w:szCs w:val="24"/>
        </w:rPr>
        <w:t xml:space="preserve"> Bu Yönergede geçen; </w:t>
      </w:r>
    </w:p>
    <w:p w14:paraId="3045354A" w14:textId="77777777" w:rsidR="00C67037" w:rsidRPr="005B6155" w:rsidRDefault="00C67037" w:rsidP="007A0034">
      <w:pPr>
        <w:jc w:val="both"/>
        <w:rPr>
          <w:rFonts w:ascii="Times New Roman" w:hAnsi="Times New Roman" w:cs="Times New Roman"/>
          <w:sz w:val="24"/>
          <w:szCs w:val="24"/>
        </w:rPr>
      </w:pPr>
      <w:r w:rsidRPr="005B6155">
        <w:rPr>
          <w:rFonts w:ascii="Times New Roman" w:hAnsi="Times New Roman" w:cs="Times New Roman"/>
          <w:sz w:val="24"/>
          <w:szCs w:val="24"/>
        </w:rPr>
        <w:t xml:space="preserve">a) Danışman: Üniversite öğretim üyelerini ve öğretim görevlilerini, </w:t>
      </w:r>
    </w:p>
    <w:p w14:paraId="6A1A328B" w14:textId="77777777" w:rsidR="00C67037" w:rsidRPr="005B6155" w:rsidRDefault="00C67037" w:rsidP="007A0034">
      <w:pPr>
        <w:jc w:val="both"/>
        <w:rPr>
          <w:rFonts w:ascii="Times New Roman" w:hAnsi="Times New Roman" w:cs="Times New Roman"/>
          <w:sz w:val="24"/>
          <w:szCs w:val="24"/>
        </w:rPr>
      </w:pPr>
      <w:r w:rsidRPr="005B6155">
        <w:rPr>
          <w:rFonts w:ascii="Times New Roman" w:hAnsi="Times New Roman" w:cs="Times New Roman"/>
          <w:sz w:val="24"/>
          <w:szCs w:val="24"/>
        </w:rPr>
        <w:t xml:space="preserve">b) Dekan: ; İstanbul Esenyurt Üniversitesi Sanat ve Sosyal Bilimler Fakültesi Dekanını, </w:t>
      </w:r>
    </w:p>
    <w:p w14:paraId="0A11F676" w14:textId="77777777" w:rsidR="00C67037" w:rsidRPr="005B6155" w:rsidRDefault="00C67037" w:rsidP="007A0034">
      <w:pPr>
        <w:jc w:val="both"/>
        <w:rPr>
          <w:rFonts w:ascii="Times New Roman" w:hAnsi="Times New Roman" w:cs="Times New Roman"/>
          <w:sz w:val="24"/>
          <w:szCs w:val="24"/>
        </w:rPr>
      </w:pPr>
      <w:r w:rsidRPr="005B6155">
        <w:rPr>
          <w:rFonts w:ascii="Times New Roman" w:hAnsi="Times New Roman" w:cs="Times New Roman"/>
          <w:sz w:val="24"/>
          <w:szCs w:val="24"/>
        </w:rPr>
        <w:t xml:space="preserve">c) Rektör: İstanbul Esenyurt Üniversitesi Rektörünü, </w:t>
      </w:r>
    </w:p>
    <w:p w14:paraId="6E28B8EC" w14:textId="77777777" w:rsidR="00C67037" w:rsidRPr="005B6155" w:rsidRDefault="00521A74" w:rsidP="007A0034">
      <w:pPr>
        <w:jc w:val="both"/>
        <w:rPr>
          <w:rFonts w:ascii="Times New Roman" w:hAnsi="Times New Roman" w:cs="Times New Roman"/>
          <w:sz w:val="24"/>
          <w:szCs w:val="24"/>
        </w:rPr>
      </w:pPr>
      <w:r>
        <w:rPr>
          <w:rFonts w:ascii="Times New Roman" w:hAnsi="Times New Roman" w:cs="Times New Roman"/>
          <w:sz w:val="24"/>
          <w:szCs w:val="24"/>
        </w:rPr>
        <w:t>d</w:t>
      </w:r>
      <w:r w:rsidR="00C67037" w:rsidRPr="005B6155">
        <w:rPr>
          <w:rFonts w:ascii="Times New Roman" w:hAnsi="Times New Roman" w:cs="Times New Roman"/>
          <w:sz w:val="24"/>
          <w:szCs w:val="24"/>
        </w:rPr>
        <w:t xml:space="preserve">) Üniversite: İstanbul Esenyurt Üniversitesini, </w:t>
      </w:r>
    </w:p>
    <w:p w14:paraId="2B4B2E72" w14:textId="77777777" w:rsidR="00A2356E" w:rsidRPr="005B6155" w:rsidRDefault="00C67037" w:rsidP="007A0034">
      <w:pPr>
        <w:jc w:val="both"/>
        <w:rPr>
          <w:rFonts w:ascii="Times New Roman" w:hAnsi="Times New Roman" w:cs="Times New Roman"/>
          <w:sz w:val="24"/>
          <w:szCs w:val="24"/>
        </w:rPr>
      </w:pPr>
      <w:r w:rsidRPr="005B6155">
        <w:rPr>
          <w:rFonts w:ascii="Times New Roman" w:hAnsi="Times New Roman" w:cs="Times New Roman"/>
          <w:sz w:val="24"/>
          <w:szCs w:val="24"/>
        </w:rPr>
        <w:t>ifade eder.</w:t>
      </w:r>
    </w:p>
    <w:p w14:paraId="7E4196DD" w14:textId="77777777" w:rsidR="00512E93" w:rsidRPr="005B6155" w:rsidRDefault="00512E93" w:rsidP="007A0034">
      <w:pPr>
        <w:jc w:val="both"/>
        <w:rPr>
          <w:rFonts w:ascii="Times New Roman" w:hAnsi="Times New Roman" w:cs="Times New Roman"/>
          <w:sz w:val="24"/>
          <w:szCs w:val="24"/>
        </w:rPr>
      </w:pPr>
    </w:p>
    <w:p w14:paraId="3545991E" w14:textId="77777777" w:rsidR="00512E93" w:rsidRPr="005B6155" w:rsidRDefault="00512E93" w:rsidP="00512E93">
      <w:pPr>
        <w:jc w:val="center"/>
        <w:rPr>
          <w:rFonts w:ascii="Times New Roman" w:hAnsi="Times New Roman" w:cs="Times New Roman"/>
          <w:b/>
          <w:sz w:val="24"/>
          <w:szCs w:val="24"/>
        </w:rPr>
      </w:pPr>
      <w:r w:rsidRPr="005B6155">
        <w:rPr>
          <w:rFonts w:ascii="Times New Roman" w:hAnsi="Times New Roman" w:cs="Times New Roman"/>
          <w:b/>
          <w:sz w:val="24"/>
          <w:szCs w:val="24"/>
        </w:rPr>
        <w:t>İKİNCİ BÖLÜM</w:t>
      </w:r>
    </w:p>
    <w:p w14:paraId="4A0FDF0D" w14:textId="77777777" w:rsidR="00A2356E" w:rsidRPr="005B6155" w:rsidRDefault="00512E93" w:rsidP="00512E93">
      <w:pPr>
        <w:jc w:val="center"/>
        <w:rPr>
          <w:rFonts w:ascii="Times New Roman" w:hAnsi="Times New Roman" w:cs="Times New Roman"/>
          <w:b/>
          <w:sz w:val="24"/>
          <w:szCs w:val="24"/>
        </w:rPr>
      </w:pPr>
      <w:r w:rsidRPr="005B6155">
        <w:rPr>
          <w:rFonts w:ascii="Times New Roman" w:hAnsi="Times New Roman" w:cs="Times New Roman"/>
          <w:b/>
          <w:sz w:val="24"/>
          <w:szCs w:val="24"/>
        </w:rPr>
        <w:t>Genel Esaslar</w:t>
      </w:r>
    </w:p>
    <w:p w14:paraId="5DECD6AE" w14:textId="77777777" w:rsidR="00512E93" w:rsidRPr="005B6155" w:rsidRDefault="00512E93" w:rsidP="00512E93">
      <w:pPr>
        <w:rPr>
          <w:rFonts w:ascii="Times New Roman" w:hAnsi="Times New Roman" w:cs="Times New Roman"/>
          <w:b/>
          <w:sz w:val="24"/>
          <w:szCs w:val="24"/>
        </w:rPr>
      </w:pPr>
      <w:r w:rsidRPr="005B6155">
        <w:rPr>
          <w:rFonts w:ascii="Times New Roman" w:hAnsi="Times New Roman" w:cs="Times New Roman"/>
          <w:b/>
          <w:sz w:val="24"/>
          <w:szCs w:val="24"/>
        </w:rPr>
        <w:t xml:space="preserve">Bitirme Projesi </w:t>
      </w:r>
    </w:p>
    <w:p w14:paraId="61F4ACB2" w14:textId="77777777" w:rsidR="00EF0765" w:rsidRPr="005B6155" w:rsidRDefault="00512E93" w:rsidP="007A0034">
      <w:pPr>
        <w:jc w:val="both"/>
        <w:rPr>
          <w:rFonts w:ascii="Times New Roman" w:hAnsi="Times New Roman" w:cs="Times New Roman"/>
          <w:sz w:val="24"/>
          <w:szCs w:val="24"/>
        </w:rPr>
      </w:pPr>
      <w:r w:rsidRPr="005B6155">
        <w:rPr>
          <w:rFonts w:ascii="Times New Roman" w:hAnsi="Times New Roman" w:cs="Times New Roman"/>
          <w:b/>
          <w:sz w:val="24"/>
          <w:szCs w:val="24"/>
        </w:rPr>
        <w:t>Madde 5 – (1)</w:t>
      </w:r>
      <w:r w:rsidR="00754A29" w:rsidRPr="005B6155">
        <w:rPr>
          <w:rFonts w:ascii="Times New Roman" w:hAnsi="Times New Roman" w:cs="Times New Roman"/>
          <w:sz w:val="24"/>
          <w:szCs w:val="24"/>
        </w:rPr>
        <w:t xml:space="preserve"> Bitirme projesinin </w:t>
      </w:r>
      <w:r w:rsidR="00357631" w:rsidRPr="005B6155">
        <w:rPr>
          <w:rFonts w:ascii="Times New Roman" w:hAnsi="Times New Roman" w:cs="Times New Roman"/>
          <w:sz w:val="24"/>
          <w:szCs w:val="24"/>
        </w:rPr>
        <w:t>temel amacı</w:t>
      </w:r>
      <w:r w:rsidR="00FD6882">
        <w:rPr>
          <w:rFonts w:ascii="Times New Roman" w:hAnsi="Times New Roman" w:cs="Times New Roman"/>
          <w:sz w:val="24"/>
          <w:szCs w:val="24"/>
        </w:rPr>
        <w:t xml:space="preserve"> </w:t>
      </w:r>
      <w:r w:rsidR="00754A29" w:rsidRPr="005B6155">
        <w:rPr>
          <w:rFonts w:ascii="Times New Roman" w:hAnsi="Times New Roman" w:cs="Times New Roman"/>
          <w:sz w:val="24"/>
          <w:szCs w:val="24"/>
        </w:rPr>
        <w:t>öğrencilere</w:t>
      </w:r>
      <w:r w:rsidR="00357631" w:rsidRPr="005B6155">
        <w:rPr>
          <w:rFonts w:ascii="Times New Roman" w:hAnsi="Times New Roman" w:cs="Times New Roman"/>
          <w:sz w:val="24"/>
          <w:szCs w:val="24"/>
        </w:rPr>
        <w:t xml:space="preserve"> el</w:t>
      </w:r>
      <w:r w:rsidR="00754A29" w:rsidRPr="005B6155">
        <w:rPr>
          <w:rFonts w:ascii="Times New Roman" w:hAnsi="Times New Roman" w:cs="Times New Roman"/>
          <w:sz w:val="24"/>
          <w:szCs w:val="24"/>
        </w:rPr>
        <w:t xml:space="preserve">de ettikleri bilgiler ışığında </w:t>
      </w:r>
      <w:r w:rsidR="00357631" w:rsidRPr="005B6155">
        <w:rPr>
          <w:rFonts w:ascii="Times New Roman" w:hAnsi="Times New Roman" w:cs="Times New Roman"/>
          <w:sz w:val="24"/>
          <w:szCs w:val="24"/>
        </w:rPr>
        <w:t>araştırma</w:t>
      </w:r>
      <w:r w:rsidR="00416909" w:rsidRPr="005B6155">
        <w:rPr>
          <w:rFonts w:ascii="Times New Roman" w:hAnsi="Times New Roman" w:cs="Times New Roman"/>
          <w:sz w:val="24"/>
          <w:szCs w:val="24"/>
        </w:rPr>
        <w:t xml:space="preserve"> yapabilme</w:t>
      </w:r>
      <w:r w:rsidR="00357631" w:rsidRPr="005B6155">
        <w:rPr>
          <w:rFonts w:ascii="Times New Roman" w:hAnsi="Times New Roman" w:cs="Times New Roman"/>
          <w:sz w:val="24"/>
          <w:szCs w:val="24"/>
        </w:rPr>
        <w:t xml:space="preserve">, veri toplama, </w:t>
      </w:r>
      <w:r w:rsidR="00416909" w:rsidRPr="005B6155">
        <w:rPr>
          <w:rFonts w:ascii="Times New Roman" w:hAnsi="Times New Roman" w:cs="Times New Roman"/>
          <w:sz w:val="24"/>
          <w:szCs w:val="24"/>
        </w:rPr>
        <w:t xml:space="preserve">elde ettikleri bilgileri </w:t>
      </w:r>
      <w:r w:rsidR="008F44BD" w:rsidRPr="005B6155">
        <w:rPr>
          <w:rFonts w:ascii="Times New Roman" w:hAnsi="Times New Roman" w:cs="Times New Roman"/>
          <w:sz w:val="24"/>
          <w:szCs w:val="24"/>
        </w:rPr>
        <w:t>sunma,</w:t>
      </w:r>
      <w:r w:rsidR="00416909" w:rsidRPr="005B6155">
        <w:rPr>
          <w:rFonts w:ascii="Times New Roman" w:hAnsi="Times New Roman" w:cs="Times New Roman"/>
          <w:sz w:val="24"/>
          <w:szCs w:val="24"/>
        </w:rPr>
        <w:t xml:space="preserve"> yorumlama </w:t>
      </w:r>
      <w:r w:rsidR="008F44BD" w:rsidRPr="005B6155">
        <w:rPr>
          <w:rFonts w:ascii="Times New Roman" w:hAnsi="Times New Roman" w:cs="Times New Roman"/>
          <w:sz w:val="24"/>
          <w:szCs w:val="24"/>
        </w:rPr>
        <w:t>ve yazma</w:t>
      </w:r>
      <w:r w:rsidR="00FD6882">
        <w:rPr>
          <w:rFonts w:ascii="Times New Roman" w:hAnsi="Times New Roman" w:cs="Times New Roman"/>
          <w:sz w:val="24"/>
          <w:szCs w:val="24"/>
        </w:rPr>
        <w:t xml:space="preserve"> </w:t>
      </w:r>
      <w:r w:rsidR="00416909" w:rsidRPr="005B6155">
        <w:rPr>
          <w:rFonts w:ascii="Times New Roman" w:hAnsi="Times New Roman" w:cs="Times New Roman"/>
          <w:sz w:val="24"/>
          <w:szCs w:val="24"/>
        </w:rPr>
        <w:t xml:space="preserve">teknikleri ve </w:t>
      </w:r>
      <w:r w:rsidR="006C74E4" w:rsidRPr="005B6155">
        <w:rPr>
          <w:rFonts w:ascii="Times New Roman" w:hAnsi="Times New Roman" w:cs="Times New Roman"/>
          <w:sz w:val="24"/>
          <w:szCs w:val="24"/>
        </w:rPr>
        <w:t>becerisi kazandırmak</w:t>
      </w:r>
      <w:r w:rsidR="007A0034" w:rsidRPr="005B6155">
        <w:rPr>
          <w:rFonts w:ascii="Times New Roman" w:hAnsi="Times New Roman" w:cs="Times New Roman"/>
          <w:sz w:val="24"/>
          <w:szCs w:val="24"/>
        </w:rPr>
        <w:t>, eğitimini aldığı meslekle ilgili gerçek bir probleme yönelik bir çözüm tasarlaması için kuramsal ve uygulama bilgisini kullanmasın</w:t>
      </w:r>
      <w:r w:rsidR="006C74E4" w:rsidRPr="005B6155">
        <w:rPr>
          <w:rFonts w:ascii="Times New Roman" w:hAnsi="Times New Roman" w:cs="Times New Roman"/>
          <w:sz w:val="24"/>
          <w:szCs w:val="24"/>
        </w:rPr>
        <w:t>ı sağlamaktır. Bu ders problem tanımı</w:t>
      </w:r>
      <w:r w:rsidR="007A0034" w:rsidRPr="005B6155">
        <w:rPr>
          <w:rFonts w:ascii="Times New Roman" w:hAnsi="Times New Roman" w:cs="Times New Roman"/>
          <w:sz w:val="24"/>
          <w:szCs w:val="24"/>
        </w:rPr>
        <w:t xml:space="preserve"> yapmayı, amaç ve kriterleri tanımlamayı, veri toplamayı, </w:t>
      </w:r>
      <w:r w:rsidR="006C74E4" w:rsidRPr="005B6155">
        <w:rPr>
          <w:rFonts w:ascii="Times New Roman" w:hAnsi="Times New Roman" w:cs="Times New Roman"/>
          <w:sz w:val="24"/>
          <w:szCs w:val="24"/>
        </w:rPr>
        <w:t>çözüm önerileri</w:t>
      </w:r>
      <w:r w:rsidR="007A0034" w:rsidRPr="005B6155">
        <w:rPr>
          <w:rFonts w:ascii="Times New Roman" w:hAnsi="Times New Roman" w:cs="Times New Roman"/>
          <w:sz w:val="24"/>
          <w:szCs w:val="24"/>
        </w:rPr>
        <w:t xml:space="preserve"> ge</w:t>
      </w:r>
      <w:r w:rsidR="00754A29" w:rsidRPr="005B6155">
        <w:rPr>
          <w:rFonts w:ascii="Times New Roman" w:hAnsi="Times New Roman" w:cs="Times New Roman"/>
          <w:sz w:val="24"/>
          <w:szCs w:val="24"/>
        </w:rPr>
        <w:t xml:space="preserve">liştirmeyi ve </w:t>
      </w:r>
      <w:r w:rsidRPr="005B6155">
        <w:rPr>
          <w:rFonts w:ascii="Times New Roman" w:hAnsi="Times New Roman" w:cs="Times New Roman"/>
          <w:sz w:val="24"/>
          <w:szCs w:val="24"/>
        </w:rPr>
        <w:t>sonuçların sunulmasını içerir.</w:t>
      </w:r>
    </w:p>
    <w:p w14:paraId="0292208E" w14:textId="77777777" w:rsidR="00512E93" w:rsidRPr="005B6155" w:rsidRDefault="00D94842" w:rsidP="007A0034">
      <w:pPr>
        <w:jc w:val="both"/>
        <w:rPr>
          <w:rFonts w:ascii="Times New Roman" w:hAnsi="Times New Roman" w:cs="Times New Roman"/>
          <w:sz w:val="24"/>
          <w:szCs w:val="24"/>
        </w:rPr>
      </w:pPr>
      <w:r w:rsidRPr="005B6155">
        <w:rPr>
          <w:rFonts w:ascii="Times New Roman" w:hAnsi="Times New Roman" w:cs="Times New Roman"/>
          <w:b/>
          <w:sz w:val="24"/>
          <w:szCs w:val="24"/>
        </w:rPr>
        <w:lastRenderedPageBreak/>
        <w:t>Madde 6- (1)</w:t>
      </w:r>
      <w:r w:rsidR="00512E93" w:rsidRPr="005B6155">
        <w:rPr>
          <w:rFonts w:ascii="Times New Roman" w:hAnsi="Times New Roman" w:cs="Times New Roman"/>
          <w:sz w:val="24"/>
          <w:szCs w:val="24"/>
        </w:rPr>
        <w:t xml:space="preserve"> Öğrenciler Bitirme Projesi dersi kapsamında 7. yarıyılda Bitirme Projesi I ve 8. yarıyılda Bitirme Projesi II (ön koşulu Bitirme Projesi I) dersine kayıt olurlar.</w:t>
      </w:r>
    </w:p>
    <w:p w14:paraId="3AF78CAD" w14:textId="77777777" w:rsidR="007757CB" w:rsidRPr="005B6155" w:rsidRDefault="00D94842" w:rsidP="007757CB">
      <w:pPr>
        <w:jc w:val="both"/>
        <w:rPr>
          <w:rFonts w:ascii="Times New Roman" w:hAnsi="Times New Roman" w:cs="Times New Roman"/>
          <w:sz w:val="24"/>
          <w:szCs w:val="24"/>
        </w:rPr>
      </w:pPr>
      <w:r w:rsidRPr="005B6155">
        <w:rPr>
          <w:rFonts w:ascii="Times New Roman" w:hAnsi="Times New Roman" w:cs="Times New Roman"/>
          <w:b/>
          <w:sz w:val="24"/>
          <w:szCs w:val="24"/>
        </w:rPr>
        <w:t xml:space="preserve">Madde 7 –(1) </w:t>
      </w:r>
      <w:r w:rsidR="007757CB" w:rsidRPr="005B6155">
        <w:rPr>
          <w:rFonts w:ascii="Times New Roman" w:hAnsi="Times New Roman" w:cs="Times New Roman"/>
          <w:sz w:val="24"/>
          <w:szCs w:val="24"/>
        </w:rPr>
        <w:t xml:space="preserve"> 7. yarıyılda lisans öğrencilerinin bitirme projesi alabilmeleri için mezuniyette sağlanması gerekli toplam kredinin en az %75’ini tamamlamış ve bağlı bulunduğu yönetmeliğin 7. yarıyıla geçiş için belirlediği not ortalamasına sahip olması gerekir.</w:t>
      </w:r>
    </w:p>
    <w:p w14:paraId="45DC9F51" w14:textId="77777777" w:rsidR="00EF0765" w:rsidRPr="005B6155" w:rsidRDefault="00EF0765" w:rsidP="00EF0765">
      <w:pPr>
        <w:rPr>
          <w:rFonts w:ascii="Times New Roman" w:hAnsi="Times New Roman" w:cs="Times New Roman"/>
          <w:sz w:val="24"/>
          <w:szCs w:val="24"/>
        </w:rPr>
      </w:pPr>
    </w:p>
    <w:p w14:paraId="3BD8C86F" w14:textId="77777777" w:rsidR="00512E93" w:rsidRPr="005B6155" w:rsidRDefault="007757CB" w:rsidP="00EF0765">
      <w:pPr>
        <w:rPr>
          <w:rFonts w:ascii="Times New Roman" w:hAnsi="Times New Roman" w:cs="Times New Roman"/>
          <w:b/>
          <w:sz w:val="24"/>
          <w:szCs w:val="24"/>
        </w:rPr>
      </w:pPr>
      <w:r w:rsidRPr="005B6155">
        <w:rPr>
          <w:rFonts w:ascii="Times New Roman" w:hAnsi="Times New Roman" w:cs="Times New Roman"/>
          <w:b/>
          <w:sz w:val="24"/>
          <w:szCs w:val="24"/>
        </w:rPr>
        <w:t>Uygulama Esasları</w:t>
      </w:r>
    </w:p>
    <w:p w14:paraId="068E1448" w14:textId="77777777" w:rsidR="007A0034" w:rsidRPr="005B6155" w:rsidRDefault="007A0034" w:rsidP="00EF0765">
      <w:pPr>
        <w:rPr>
          <w:rFonts w:ascii="Times New Roman" w:hAnsi="Times New Roman" w:cs="Times New Roman"/>
          <w:sz w:val="24"/>
          <w:szCs w:val="24"/>
        </w:rPr>
      </w:pPr>
    </w:p>
    <w:p w14:paraId="13ACCC5A" w14:textId="77777777" w:rsidR="00891755" w:rsidRPr="005B6155" w:rsidRDefault="0065368C" w:rsidP="001F0CE5">
      <w:pPr>
        <w:jc w:val="both"/>
        <w:rPr>
          <w:rFonts w:ascii="Times New Roman" w:hAnsi="Times New Roman" w:cs="Times New Roman"/>
          <w:sz w:val="24"/>
          <w:szCs w:val="24"/>
        </w:rPr>
      </w:pPr>
      <w:r w:rsidRPr="005B6155">
        <w:rPr>
          <w:rFonts w:ascii="Times New Roman" w:hAnsi="Times New Roman" w:cs="Times New Roman"/>
          <w:b/>
          <w:sz w:val="24"/>
          <w:szCs w:val="24"/>
        </w:rPr>
        <w:t xml:space="preserve">Madde </w:t>
      </w:r>
      <w:r w:rsidR="001F0CE5" w:rsidRPr="005B6155">
        <w:rPr>
          <w:rFonts w:ascii="Times New Roman" w:hAnsi="Times New Roman" w:cs="Times New Roman"/>
          <w:b/>
          <w:sz w:val="24"/>
          <w:szCs w:val="24"/>
        </w:rPr>
        <w:t>8 – (1)</w:t>
      </w:r>
      <w:r w:rsidR="001F0CE5" w:rsidRPr="005B6155">
        <w:rPr>
          <w:rFonts w:ascii="Times New Roman" w:hAnsi="Times New Roman" w:cs="Times New Roman"/>
          <w:sz w:val="24"/>
          <w:szCs w:val="24"/>
        </w:rPr>
        <w:t xml:space="preserve">Sanat ve Sosyal Bilimler Fakültesi öğretim üyeleri bitirme ödevi danışmanlığı yapabilir. </w:t>
      </w:r>
    </w:p>
    <w:p w14:paraId="67284307" w14:textId="77777777" w:rsidR="007A0034" w:rsidRPr="005B6155" w:rsidRDefault="001F0CE5" w:rsidP="001F0CE5">
      <w:pPr>
        <w:jc w:val="both"/>
        <w:rPr>
          <w:rFonts w:ascii="Times New Roman" w:hAnsi="Times New Roman" w:cs="Times New Roman"/>
          <w:sz w:val="24"/>
          <w:szCs w:val="24"/>
        </w:rPr>
      </w:pPr>
      <w:r w:rsidRPr="005B6155">
        <w:rPr>
          <w:rFonts w:ascii="Times New Roman" w:hAnsi="Times New Roman" w:cs="Times New Roman"/>
          <w:b/>
          <w:sz w:val="24"/>
          <w:szCs w:val="24"/>
        </w:rPr>
        <w:t>(2)</w:t>
      </w:r>
      <w:r w:rsidRPr="005B6155">
        <w:rPr>
          <w:rFonts w:ascii="Times New Roman" w:hAnsi="Times New Roman" w:cs="Times New Roman"/>
          <w:sz w:val="24"/>
          <w:szCs w:val="24"/>
        </w:rPr>
        <w:t xml:space="preserve"> Bitirme ödevi danışmanı, </w:t>
      </w:r>
      <w:r w:rsidRPr="00963662">
        <w:rPr>
          <w:rFonts w:ascii="Times New Roman" w:hAnsi="Times New Roman" w:cs="Times New Roman"/>
          <w:sz w:val="24"/>
          <w:szCs w:val="24"/>
        </w:rPr>
        <w:t>öğrencinin tercihleri</w:t>
      </w:r>
      <w:r w:rsidR="00963662" w:rsidRPr="00963662">
        <w:rPr>
          <w:rFonts w:ascii="Times New Roman" w:hAnsi="Times New Roman" w:cs="Times New Roman"/>
          <w:sz w:val="24"/>
          <w:szCs w:val="24"/>
        </w:rPr>
        <w:t>ni</w:t>
      </w:r>
      <w:r w:rsidRPr="00963662">
        <w:rPr>
          <w:rFonts w:ascii="Times New Roman" w:hAnsi="Times New Roman" w:cs="Times New Roman"/>
          <w:sz w:val="24"/>
          <w:szCs w:val="24"/>
        </w:rPr>
        <w:t xml:space="preserve"> de göz önü</w:t>
      </w:r>
      <w:r w:rsidR="00C602E6" w:rsidRPr="00963662">
        <w:rPr>
          <w:rFonts w:ascii="Times New Roman" w:hAnsi="Times New Roman" w:cs="Times New Roman"/>
          <w:sz w:val="24"/>
          <w:szCs w:val="24"/>
        </w:rPr>
        <w:t>nde bulundurularak</w:t>
      </w:r>
      <w:r w:rsidR="00C602E6" w:rsidRPr="005B6155">
        <w:rPr>
          <w:rFonts w:ascii="Times New Roman" w:hAnsi="Times New Roman" w:cs="Times New Roman"/>
          <w:sz w:val="24"/>
          <w:szCs w:val="24"/>
        </w:rPr>
        <w:t xml:space="preserve"> ilgili bölüm</w:t>
      </w:r>
      <w:r w:rsidRPr="005B6155">
        <w:rPr>
          <w:rFonts w:ascii="Times New Roman" w:hAnsi="Times New Roman" w:cs="Times New Roman"/>
          <w:sz w:val="24"/>
          <w:szCs w:val="24"/>
        </w:rPr>
        <w:t xml:space="preserve"> başkanlığı tarafından görevlendirilir.</w:t>
      </w:r>
    </w:p>
    <w:p w14:paraId="0EA05570" w14:textId="77777777" w:rsidR="00C602E6" w:rsidRPr="005B6155" w:rsidRDefault="00C602E6" w:rsidP="001F0CE5">
      <w:pPr>
        <w:jc w:val="both"/>
        <w:rPr>
          <w:rFonts w:ascii="Times New Roman" w:hAnsi="Times New Roman" w:cs="Times New Roman"/>
          <w:sz w:val="24"/>
          <w:szCs w:val="24"/>
        </w:rPr>
      </w:pPr>
      <w:r w:rsidRPr="005B6155">
        <w:rPr>
          <w:rFonts w:ascii="Times New Roman" w:hAnsi="Times New Roman" w:cs="Times New Roman"/>
          <w:b/>
          <w:sz w:val="24"/>
          <w:szCs w:val="24"/>
        </w:rPr>
        <w:t>Madde 9 –(1)</w:t>
      </w:r>
      <w:r w:rsidRPr="005B6155">
        <w:rPr>
          <w:rFonts w:ascii="Times New Roman" w:hAnsi="Times New Roman" w:cs="Times New Roman"/>
          <w:sz w:val="24"/>
          <w:szCs w:val="24"/>
        </w:rPr>
        <w:t xml:space="preserve"> Bitirme Projesi, öğrencinin</w:t>
      </w:r>
      <w:r w:rsidR="00434F77" w:rsidRPr="005B6155">
        <w:rPr>
          <w:rFonts w:ascii="Times New Roman" w:hAnsi="Times New Roman" w:cs="Times New Roman"/>
          <w:sz w:val="24"/>
          <w:szCs w:val="24"/>
        </w:rPr>
        <w:t xml:space="preserve"> talebi,</w:t>
      </w:r>
      <w:r w:rsidRPr="005B6155">
        <w:rPr>
          <w:rFonts w:ascii="Times New Roman" w:hAnsi="Times New Roman" w:cs="Times New Roman"/>
          <w:sz w:val="24"/>
          <w:szCs w:val="24"/>
        </w:rPr>
        <w:t xml:space="preserve"> danışmanın uygun görmesi </w:t>
      </w:r>
      <w:r w:rsidR="00434F77" w:rsidRPr="005B6155">
        <w:rPr>
          <w:rFonts w:ascii="Times New Roman" w:hAnsi="Times New Roman" w:cs="Times New Roman"/>
          <w:sz w:val="24"/>
          <w:szCs w:val="24"/>
        </w:rPr>
        <w:t xml:space="preserve">ve bölümün uzmanlık alanına uygun olması </w:t>
      </w:r>
      <w:r w:rsidRPr="005B6155">
        <w:rPr>
          <w:rFonts w:ascii="Times New Roman" w:hAnsi="Times New Roman" w:cs="Times New Roman"/>
          <w:sz w:val="24"/>
          <w:szCs w:val="24"/>
        </w:rPr>
        <w:t>hâlinde uygulamalı ya da araştırma şeklinde yapılabilir.</w:t>
      </w:r>
    </w:p>
    <w:p w14:paraId="37FA60C3" w14:textId="77777777" w:rsidR="00434F77" w:rsidRPr="005B6155" w:rsidRDefault="00434F77" w:rsidP="001F0CE5">
      <w:pPr>
        <w:jc w:val="both"/>
        <w:rPr>
          <w:rFonts w:ascii="Times New Roman" w:hAnsi="Times New Roman" w:cs="Times New Roman"/>
          <w:sz w:val="24"/>
          <w:szCs w:val="24"/>
        </w:rPr>
      </w:pPr>
      <w:r w:rsidRPr="005B6155">
        <w:rPr>
          <w:rFonts w:ascii="Times New Roman" w:hAnsi="Times New Roman" w:cs="Times New Roman"/>
          <w:b/>
          <w:sz w:val="24"/>
          <w:szCs w:val="24"/>
        </w:rPr>
        <w:t>Madde 10 – (1)</w:t>
      </w:r>
      <w:r w:rsidRPr="005B6155">
        <w:rPr>
          <w:rFonts w:ascii="Times New Roman" w:hAnsi="Times New Roman" w:cs="Times New Roman"/>
          <w:sz w:val="24"/>
          <w:szCs w:val="24"/>
        </w:rPr>
        <w:t xml:space="preserve"> Danışman tarafından 7. yarıyılda en geç 4. hafta içerisinde her öğren</w:t>
      </w:r>
      <w:r w:rsidR="00D94842" w:rsidRPr="005B6155">
        <w:rPr>
          <w:rFonts w:ascii="Times New Roman" w:hAnsi="Times New Roman" w:cs="Times New Roman"/>
          <w:sz w:val="24"/>
          <w:szCs w:val="24"/>
        </w:rPr>
        <w:t>ci için ayrı ayrı “Bitirme Projesi</w:t>
      </w:r>
      <w:r w:rsidRPr="005B6155">
        <w:rPr>
          <w:rFonts w:ascii="Times New Roman" w:hAnsi="Times New Roman" w:cs="Times New Roman"/>
          <w:sz w:val="24"/>
          <w:szCs w:val="24"/>
        </w:rPr>
        <w:t xml:space="preserve"> Başvuru Formu” (EK-1) doldurularak Bölüm Başkanlığına iletilir.</w:t>
      </w:r>
    </w:p>
    <w:p w14:paraId="1B5EDFB9" w14:textId="77777777" w:rsidR="00434F77" w:rsidRPr="005B6155" w:rsidRDefault="005F5660" w:rsidP="001F0CE5">
      <w:pPr>
        <w:jc w:val="both"/>
        <w:rPr>
          <w:rFonts w:ascii="Times New Roman" w:hAnsi="Times New Roman" w:cs="Times New Roman"/>
          <w:sz w:val="24"/>
          <w:szCs w:val="24"/>
        </w:rPr>
      </w:pPr>
      <w:r w:rsidRPr="005B6155">
        <w:rPr>
          <w:rFonts w:ascii="Times New Roman" w:hAnsi="Times New Roman" w:cs="Times New Roman"/>
          <w:b/>
          <w:sz w:val="24"/>
          <w:szCs w:val="24"/>
        </w:rPr>
        <w:t>Madde 11- (1)</w:t>
      </w:r>
      <w:r w:rsidRPr="005B6155">
        <w:rPr>
          <w:rFonts w:ascii="Times New Roman" w:hAnsi="Times New Roman" w:cs="Times New Roman"/>
          <w:sz w:val="24"/>
          <w:szCs w:val="24"/>
        </w:rPr>
        <w:t xml:space="preserve"> Bitirme projesi almış bir öğrenci, en az bir yarıyıl aynı konu ve danışman ile çalıştıktan sonra konu ve danışman değişikliğini gerekçeleriyle birlikte hazırlayacağı bir dilekçe ile bölüm başkanlığından talep edebilir. Bölüm başkanlığınca uygun görülmesi durumunda öğrenci yeni bir bitirme projesi alabilir</w:t>
      </w:r>
      <w:r w:rsidR="00FD6882">
        <w:rPr>
          <w:rFonts w:ascii="Times New Roman" w:hAnsi="Times New Roman" w:cs="Times New Roman"/>
          <w:sz w:val="24"/>
          <w:szCs w:val="24"/>
        </w:rPr>
        <w:t xml:space="preserve"> veya </w:t>
      </w:r>
      <w:r w:rsidR="00FD6882" w:rsidRPr="00963662">
        <w:rPr>
          <w:rFonts w:ascii="Times New Roman" w:hAnsi="Times New Roman" w:cs="Times New Roman"/>
          <w:sz w:val="24"/>
          <w:szCs w:val="24"/>
        </w:rPr>
        <w:t>yeni bir danışman talebinde bulunabilir</w:t>
      </w:r>
      <w:r w:rsidRPr="00963662">
        <w:rPr>
          <w:rFonts w:ascii="Times New Roman" w:hAnsi="Times New Roman" w:cs="Times New Roman"/>
          <w:sz w:val="24"/>
          <w:szCs w:val="24"/>
        </w:rPr>
        <w:t>.</w:t>
      </w:r>
    </w:p>
    <w:p w14:paraId="21B98F9B" w14:textId="77777777" w:rsidR="00891755" w:rsidRPr="005B6155" w:rsidRDefault="00891755" w:rsidP="001F0CE5">
      <w:pPr>
        <w:jc w:val="both"/>
        <w:rPr>
          <w:rFonts w:ascii="Times New Roman" w:hAnsi="Times New Roman" w:cs="Times New Roman"/>
          <w:sz w:val="24"/>
          <w:szCs w:val="24"/>
        </w:rPr>
      </w:pPr>
      <w:r w:rsidRPr="005B6155">
        <w:rPr>
          <w:rFonts w:ascii="Times New Roman" w:hAnsi="Times New Roman" w:cs="Times New Roman"/>
          <w:b/>
          <w:sz w:val="24"/>
          <w:szCs w:val="24"/>
        </w:rPr>
        <w:t>Madde 12 – (1)</w:t>
      </w:r>
      <w:r w:rsidRPr="005B6155">
        <w:rPr>
          <w:rFonts w:ascii="Times New Roman" w:hAnsi="Times New Roman" w:cs="Times New Roman"/>
          <w:sz w:val="24"/>
          <w:szCs w:val="24"/>
        </w:rPr>
        <w:t xml:space="preserve"> Bitirme projeleri, “Bitirme Projesi Yazım Kılavuzu”na (EK-2) göre hazırlanır ve sunulur. Bitirme projeleri danışman için 1 basılı ve 1 adet elektronik kopya (DVD, CD</w:t>
      </w:r>
      <w:r w:rsidR="00CC1711">
        <w:rPr>
          <w:rFonts w:ascii="Times New Roman" w:hAnsi="Times New Roman" w:cs="Times New Roman"/>
          <w:sz w:val="24"/>
          <w:szCs w:val="24"/>
        </w:rPr>
        <w:t xml:space="preserve"> veya USB</w:t>
      </w:r>
      <w:r w:rsidRPr="005B6155">
        <w:rPr>
          <w:rFonts w:ascii="Times New Roman" w:hAnsi="Times New Roman" w:cs="Times New Roman"/>
          <w:sz w:val="24"/>
          <w:szCs w:val="24"/>
        </w:rPr>
        <w:t xml:space="preserve">) olarak hazırlanır ve danışmana teslim edilir. </w:t>
      </w:r>
    </w:p>
    <w:p w14:paraId="66C6E727" w14:textId="77777777" w:rsidR="00434F77" w:rsidRPr="005B6155" w:rsidRDefault="00891755" w:rsidP="001F0CE5">
      <w:pPr>
        <w:jc w:val="both"/>
        <w:rPr>
          <w:rFonts w:ascii="Times New Roman" w:hAnsi="Times New Roman" w:cs="Times New Roman"/>
          <w:sz w:val="24"/>
          <w:szCs w:val="24"/>
        </w:rPr>
      </w:pPr>
      <w:r w:rsidRPr="005B6155">
        <w:rPr>
          <w:rFonts w:ascii="Times New Roman" w:hAnsi="Times New Roman" w:cs="Times New Roman"/>
          <w:b/>
          <w:sz w:val="24"/>
          <w:szCs w:val="24"/>
        </w:rPr>
        <w:t>(2)</w:t>
      </w:r>
      <w:r w:rsidRPr="005B6155">
        <w:rPr>
          <w:rFonts w:ascii="Times New Roman" w:hAnsi="Times New Roman" w:cs="Times New Roman"/>
          <w:sz w:val="24"/>
          <w:szCs w:val="24"/>
        </w:rPr>
        <w:t xml:space="preserve"> “Bitirme Projesi Yazım Kıla</w:t>
      </w:r>
      <w:r w:rsidR="007F25E4" w:rsidRPr="005B6155">
        <w:rPr>
          <w:rFonts w:ascii="Times New Roman" w:hAnsi="Times New Roman" w:cs="Times New Roman"/>
          <w:sz w:val="24"/>
          <w:szCs w:val="24"/>
        </w:rPr>
        <w:t>vuzu” üzerinde Sanat ve Sosyal Bilimler Fakülte Kurulu</w:t>
      </w:r>
      <w:r w:rsidRPr="005B6155">
        <w:rPr>
          <w:rFonts w:ascii="Times New Roman" w:hAnsi="Times New Roman" w:cs="Times New Roman"/>
          <w:sz w:val="24"/>
          <w:szCs w:val="24"/>
        </w:rPr>
        <w:t xml:space="preserve"> değişiklik yapabilir.</w:t>
      </w:r>
      <w:r w:rsidR="00FD6882">
        <w:rPr>
          <w:rFonts w:ascii="Times New Roman" w:hAnsi="Times New Roman" w:cs="Times New Roman"/>
          <w:sz w:val="24"/>
          <w:szCs w:val="24"/>
        </w:rPr>
        <w:t xml:space="preserve"> Değişiklik içeren yazım kılavuzu yönergesinin </w:t>
      </w:r>
      <w:r w:rsidR="00FD6882" w:rsidRPr="00963662">
        <w:rPr>
          <w:rFonts w:ascii="Times New Roman" w:hAnsi="Times New Roman" w:cs="Times New Roman"/>
          <w:sz w:val="24"/>
          <w:szCs w:val="24"/>
        </w:rPr>
        <w:t>Üniversitenin internet sitesinde yayınlanmasıyla birlikte, öğrenci değişiklik içeren yazım kılavuzundan sorumludur. İşbu yönergenin internet sitesinde yayınlanmasına kadar bitirme projesini teslim etmemiş olan öğrenciler işbu yönerge hükümlerini internet sitesinde yayın tarihinden itibaren kabul etmiş sayılırlar.</w:t>
      </w:r>
    </w:p>
    <w:p w14:paraId="779EA5B2" w14:textId="77777777" w:rsidR="00545861" w:rsidRPr="005B6155" w:rsidRDefault="00891755" w:rsidP="001F0CE5">
      <w:pPr>
        <w:jc w:val="both"/>
        <w:rPr>
          <w:rFonts w:ascii="Times New Roman" w:hAnsi="Times New Roman" w:cs="Times New Roman"/>
          <w:sz w:val="24"/>
          <w:szCs w:val="24"/>
        </w:rPr>
      </w:pPr>
      <w:r w:rsidRPr="005B6155">
        <w:rPr>
          <w:rFonts w:ascii="Times New Roman" w:hAnsi="Times New Roman" w:cs="Times New Roman"/>
          <w:b/>
          <w:sz w:val="24"/>
          <w:szCs w:val="24"/>
        </w:rPr>
        <w:t>Madde 13 – (1)</w:t>
      </w:r>
      <w:r w:rsidR="005C4CF7" w:rsidRPr="005B6155">
        <w:rPr>
          <w:rFonts w:ascii="Times New Roman" w:hAnsi="Times New Roman" w:cs="Times New Roman"/>
          <w:sz w:val="24"/>
          <w:szCs w:val="24"/>
        </w:rPr>
        <w:t>Bitirme Projesi I dersi, 7. ya</w:t>
      </w:r>
      <w:r w:rsidR="00963662">
        <w:rPr>
          <w:rFonts w:ascii="Times New Roman" w:hAnsi="Times New Roman" w:cs="Times New Roman"/>
          <w:sz w:val="24"/>
          <w:szCs w:val="24"/>
        </w:rPr>
        <w:t>rıyılda ilk 7 haftada ilgili B</w:t>
      </w:r>
      <w:r w:rsidR="005C4CF7" w:rsidRPr="005B6155">
        <w:rPr>
          <w:rFonts w:ascii="Times New Roman" w:hAnsi="Times New Roman" w:cs="Times New Roman"/>
          <w:sz w:val="24"/>
          <w:szCs w:val="24"/>
        </w:rPr>
        <w:t xml:space="preserve">ilim Dalları öğretim elemanlarının katılımı ile işlenir. </w:t>
      </w:r>
    </w:p>
    <w:p w14:paraId="1C479866" w14:textId="77777777" w:rsidR="00891755" w:rsidRPr="005B6155" w:rsidRDefault="005C4CF7" w:rsidP="001F0CE5">
      <w:pPr>
        <w:jc w:val="both"/>
        <w:rPr>
          <w:rFonts w:ascii="Times New Roman" w:hAnsi="Times New Roman" w:cs="Times New Roman"/>
          <w:sz w:val="24"/>
          <w:szCs w:val="24"/>
        </w:rPr>
      </w:pPr>
      <w:r w:rsidRPr="005B6155">
        <w:rPr>
          <w:rFonts w:ascii="Times New Roman" w:hAnsi="Times New Roman" w:cs="Times New Roman"/>
          <w:b/>
          <w:sz w:val="24"/>
          <w:szCs w:val="24"/>
        </w:rPr>
        <w:t>Madde 14 – (1)</w:t>
      </w:r>
      <w:r w:rsidR="00891755" w:rsidRPr="005B6155">
        <w:rPr>
          <w:rFonts w:ascii="Times New Roman" w:hAnsi="Times New Roman" w:cs="Times New Roman"/>
          <w:sz w:val="24"/>
          <w:szCs w:val="24"/>
        </w:rPr>
        <w:t xml:space="preserve"> Bitirme Projesinin yazımında </w:t>
      </w:r>
      <w:r w:rsidRPr="005B6155">
        <w:rPr>
          <w:rFonts w:ascii="Times New Roman" w:hAnsi="Times New Roman" w:cs="Times New Roman"/>
          <w:sz w:val="24"/>
          <w:szCs w:val="24"/>
        </w:rPr>
        <w:t>İstanbul Esenyurt Üniversitesi Sanat ve Sosyal Bilimler</w:t>
      </w:r>
      <w:r w:rsidR="00891755" w:rsidRPr="005B6155">
        <w:rPr>
          <w:rFonts w:ascii="Times New Roman" w:hAnsi="Times New Roman" w:cs="Times New Roman"/>
          <w:sz w:val="24"/>
          <w:szCs w:val="24"/>
        </w:rPr>
        <w:t xml:space="preserve"> Fakültesi Bitirme Projesi Kılavuzu dikkate alınır. </w:t>
      </w:r>
    </w:p>
    <w:p w14:paraId="01AE48EA" w14:textId="77777777" w:rsidR="005C4CF7" w:rsidRPr="005B6155" w:rsidRDefault="00B741DC" w:rsidP="001F0CE5">
      <w:pPr>
        <w:jc w:val="both"/>
        <w:rPr>
          <w:rFonts w:ascii="Times New Roman" w:hAnsi="Times New Roman" w:cs="Times New Roman"/>
          <w:sz w:val="24"/>
          <w:szCs w:val="24"/>
        </w:rPr>
      </w:pPr>
      <w:r w:rsidRPr="005B6155">
        <w:rPr>
          <w:rFonts w:ascii="Times New Roman" w:hAnsi="Times New Roman" w:cs="Times New Roman"/>
          <w:b/>
          <w:sz w:val="24"/>
          <w:szCs w:val="24"/>
        </w:rPr>
        <w:t>Madde 15 – (1)</w:t>
      </w:r>
      <w:r w:rsidR="00891755" w:rsidRPr="005B6155">
        <w:rPr>
          <w:rFonts w:ascii="Times New Roman" w:hAnsi="Times New Roman" w:cs="Times New Roman"/>
          <w:sz w:val="24"/>
          <w:szCs w:val="24"/>
        </w:rPr>
        <w:t xml:space="preserve"> Bitirme Projesi dersini uygulamalı bir çalışma yaparak gerçekleştirmek isteyen öğrenciler aşağıdaki koşullara tabi olurlar:</w:t>
      </w:r>
    </w:p>
    <w:p w14:paraId="162FF3E8" w14:textId="77777777" w:rsidR="005C4CF7" w:rsidRPr="005B6155" w:rsidRDefault="00891755" w:rsidP="007F25E4">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A)</w:t>
      </w:r>
      <w:r w:rsidRPr="005B6155">
        <w:rPr>
          <w:rFonts w:ascii="Times New Roman" w:hAnsi="Times New Roman" w:cs="Times New Roman"/>
          <w:sz w:val="24"/>
          <w:szCs w:val="24"/>
        </w:rPr>
        <w:t xml:space="preserve"> Uygulamalı Bitirme Proje</w:t>
      </w:r>
      <w:r w:rsidR="005C4CF7" w:rsidRPr="005B6155">
        <w:rPr>
          <w:rFonts w:ascii="Times New Roman" w:hAnsi="Times New Roman" w:cs="Times New Roman"/>
          <w:sz w:val="24"/>
          <w:szCs w:val="24"/>
        </w:rPr>
        <w:t xml:space="preserve">si, radyo, televizyon ve sinema, halkla ilişkiler ve reklamcılık ve yeni medya ve iletişim </w:t>
      </w:r>
      <w:r w:rsidRPr="005B6155">
        <w:rPr>
          <w:rFonts w:ascii="Times New Roman" w:hAnsi="Times New Roman" w:cs="Times New Roman"/>
          <w:sz w:val="24"/>
          <w:szCs w:val="24"/>
        </w:rPr>
        <w:t>alanındaki (radyo belgeseli, radyo tiyatrosu, video-art ve televizyon program yapımcılığı, kurmaca/deneysel ya da belgesel film, animasyon</w:t>
      </w:r>
      <w:r w:rsidR="005C4CF7" w:rsidRPr="005B6155">
        <w:rPr>
          <w:rFonts w:ascii="Times New Roman" w:hAnsi="Times New Roman" w:cs="Times New Roman"/>
          <w:sz w:val="24"/>
          <w:szCs w:val="24"/>
        </w:rPr>
        <w:t>, reklam filmi, video klip, dijital yayıncılık ve dijital pazarlama</w:t>
      </w:r>
      <w:r w:rsidR="00B46141">
        <w:rPr>
          <w:rFonts w:ascii="Times New Roman" w:hAnsi="Times New Roman" w:cs="Times New Roman"/>
          <w:sz w:val="24"/>
          <w:szCs w:val="24"/>
        </w:rPr>
        <w:t xml:space="preserve"> vb.</w:t>
      </w:r>
      <w:r w:rsidRPr="005B6155">
        <w:rPr>
          <w:rFonts w:ascii="Times New Roman" w:hAnsi="Times New Roman" w:cs="Times New Roman"/>
          <w:sz w:val="24"/>
          <w:szCs w:val="24"/>
        </w:rPr>
        <w:t xml:space="preserve">) uygulamaları ve kuramsal çalışmaları ifade etmektedir. </w:t>
      </w:r>
    </w:p>
    <w:p w14:paraId="48ACB5EB" w14:textId="77777777" w:rsidR="007F25E4" w:rsidRPr="005B6155" w:rsidRDefault="007F25E4" w:rsidP="005C4CF7">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B</w:t>
      </w:r>
      <w:r w:rsidR="005C4CF7" w:rsidRPr="005B6155">
        <w:rPr>
          <w:rFonts w:ascii="Times New Roman" w:hAnsi="Times New Roman" w:cs="Times New Roman"/>
          <w:b/>
          <w:sz w:val="24"/>
          <w:szCs w:val="24"/>
        </w:rPr>
        <w:t>)</w:t>
      </w:r>
      <w:r w:rsidR="005C4CF7" w:rsidRPr="005B6155">
        <w:rPr>
          <w:rFonts w:ascii="Times New Roman" w:hAnsi="Times New Roman" w:cs="Times New Roman"/>
          <w:sz w:val="24"/>
          <w:szCs w:val="24"/>
        </w:rPr>
        <w:t xml:space="preserve"> Ö</w:t>
      </w:r>
      <w:r w:rsidRPr="005B6155">
        <w:rPr>
          <w:rFonts w:ascii="Times New Roman" w:hAnsi="Times New Roman" w:cs="Times New Roman"/>
          <w:sz w:val="24"/>
          <w:szCs w:val="24"/>
        </w:rPr>
        <w:t>ğrenciler, 7. yarıyılın en geç 4</w:t>
      </w:r>
      <w:r w:rsidR="005C4CF7" w:rsidRPr="005B6155">
        <w:rPr>
          <w:rFonts w:ascii="Times New Roman" w:hAnsi="Times New Roman" w:cs="Times New Roman"/>
          <w:sz w:val="24"/>
          <w:szCs w:val="24"/>
        </w:rPr>
        <w:t xml:space="preserve">. haftasında hazırladıkları konu önerisini içeren proje dosyasını </w:t>
      </w:r>
      <w:r w:rsidRPr="005B6155">
        <w:rPr>
          <w:rFonts w:ascii="Times New Roman" w:hAnsi="Times New Roman" w:cs="Times New Roman"/>
          <w:sz w:val="24"/>
          <w:szCs w:val="24"/>
        </w:rPr>
        <w:t>danışmanına</w:t>
      </w:r>
      <w:r w:rsidR="005C4CF7" w:rsidRPr="005B6155">
        <w:rPr>
          <w:rFonts w:ascii="Times New Roman" w:hAnsi="Times New Roman" w:cs="Times New Roman"/>
          <w:sz w:val="24"/>
          <w:szCs w:val="24"/>
        </w:rPr>
        <w:t xml:space="preserve"> sunarlar. </w:t>
      </w:r>
    </w:p>
    <w:p w14:paraId="24CBD06A" w14:textId="77777777" w:rsidR="00545861" w:rsidRPr="005B6155" w:rsidRDefault="007F25E4" w:rsidP="005C4CF7">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C</w:t>
      </w:r>
      <w:r w:rsidR="005C4CF7" w:rsidRPr="005B6155">
        <w:rPr>
          <w:rFonts w:ascii="Times New Roman" w:hAnsi="Times New Roman" w:cs="Times New Roman"/>
          <w:b/>
          <w:sz w:val="24"/>
          <w:szCs w:val="24"/>
        </w:rPr>
        <w:t>)</w:t>
      </w:r>
      <w:r w:rsidR="005C4CF7" w:rsidRPr="005B6155">
        <w:rPr>
          <w:rFonts w:ascii="Times New Roman" w:hAnsi="Times New Roman" w:cs="Times New Roman"/>
          <w:sz w:val="24"/>
          <w:szCs w:val="24"/>
        </w:rPr>
        <w:t xml:space="preserve"> Uygulamalı Bitirme Projesi dersinin değerlendirme süreci, Yönerge’nin genel çerçevesine uygun olarak yürütülür.</w:t>
      </w:r>
    </w:p>
    <w:p w14:paraId="3A073665" w14:textId="77777777" w:rsidR="00B741DC" w:rsidRPr="005B6155" w:rsidRDefault="00B741DC" w:rsidP="00B741DC">
      <w:pPr>
        <w:jc w:val="both"/>
        <w:rPr>
          <w:rFonts w:ascii="Times New Roman" w:hAnsi="Times New Roman" w:cs="Times New Roman"/>
          <w:sz w:val="24"/>
          <w:szCs w:val="24"/>
        </w:rPr>
      </w:pPr>
      <w:r w:rsidRPr="005B6155">
        <w:rPr>
          <w:rFonts w:ascii="Times New Roman" w:hAnsi="Times New Roman" w:cs="Times New Roman"/>
          <w:b/>
          <w:sz w:val="24"/>
          <w:szCs w:val="24"/>
        </w:rPr>
        <w:t>Madde 16 – (1)</w:t>
      </w:r>
      <w:r w:rsidR="0088295E" w:rsidRPr="005B6155">
        <w:rPr>
          <w:rFonts w:ascii="Times New Roman" w:hAnsi="Times New Roman" w:cs="Times New Roman"/>
          <w:sz w:val="24"/>
          <w:szCs w:val="24"/>
        </w:rPr>
        <w:t>Bitirme Projesi dersinde her yarıyıl için bir ara sınav ve bir yarıyıl sonu sınavı yapılır.</w:t>
      </w:r>
    </w:p>
    <w:p w14:paraId="41BE89E6" w14:textId="77777777" w:rsidR="0088295E" w:rsidRPr="005B6155" w:rsidRDefault="00B741DC" w:rsidP="0088295E">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A)</w:t>
      </w:r>
      <w:r w:rsidRPr="005B6155">
        <w:rPr>
          <w:rFonts w:ascii="Times New Roman" w:hAnsi="Times New Roman" w:cs="Times New Roman"/>
          <w:sz w:val="24"/>
          <w:szCs w:val="24"/>
        </w:rPr>
        <w:t xml:space="preserve"> Bitirme Projesi I dersi için; </w:t>
      </w:r>
    </w:p>
    <w:p w14:paraId="45BD01CA" w14:textId="77777777" w:rsidR="0088295E" w:rsidRPr="005B6155" w:rsidRDefault="00B741DC" w:rsidP="0088295E">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Ara sınav:</w:t>
      </w:r>
      <w:r w:rsidRPr="005B6155">
        <w:rPr>
          <w:rFonts w:ascii="Times New Roman" w:hAnsi="Times New Roman" w:cs="Times New Roman"/>
          <w:sz w:val="24"/>
          <w:szCs w:val="24"/>
        </w:rPr>
        <w:t xml:space="preserve"> Öğrenciler 7. yarıyılın ara sınav döneminde </w:t>
      </w:r>
      <w:r w:rsidR="0088295E" w:rsidRPr="005B6155">
        <w:rPr>
          <w:rFonts w:ascii="Times New Roman" w:hAnsi="Times New Roman" w:cs="Times New Roman"/>
          <w:sz w:val="24"/>
          <w:szCs w:val="24"/>
        </w:rPr>
        <w:t>seçtikleri konunun önemini, amacını, alanda yapılan araştırmaları kapsayan raporu</w:t>
      </w:r>
      <w:r w:rsidRPr="005B6155">
        <w:rPr>
          <w:rFonts w:ascii="Times New Roman" w:hAnsi="Times New Roman" w:cs="Times New Roman"/>
          <w:sz w:val="24"/>
          <w:szCs w:val="24"/>
        </w:rPr>
        <w:t xml:space="preserve"> ilan edilen tarihte imza karşılığı görevli sınav gözetmenine teslim etmekle yükümlüdürler.</w:t>
      </w:r>
    </w:p>
    <w:p w14:paraId="7EFA75ED" w14:textId="77777777" w:rsidR="0088295E" w:rsidRPr="005B6155" w:rsidRDefault="00B741DC" w:rsidP="0088295E">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Yarıyıl sonu sınavı:</w:t>
      </w:r>
      <w:r w:rsidRPr="005B6155">
        <w:rPr>
          <w:rFonts w:ascii="Times New Roman" w:hAnsi="Times New Roman" w:cs="Times New Roman"/>
          <w:sz w:val="24"/>
          <w:szCs w:val="24"/>
        </w:rPr>
        <w:t xml:space="preserve"> Öğrenciler 7. yarıyıl sonu sınavı döneminde hazırladıkları proje taslağını (proje planı, literatür taraması, çalışmanın ayrıntılı araştırma raporu) ilan edilen tarihte imza karşılığı dersin görevli sınav gözetmenine teslim etmekle yükümlüdürler. </w:t>
      </w:r>
    </w:p>
    <w:p w14:paraId="698AF33D" w14:textId="77777777" w:rsidR="00E70F45" w:rsidRPr="005B6155" w:rsidRDefault="00E70F45" w:rsidP="0088295E">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B</w:t>
      </w:r>
      <w:r w:rsidR="00B741DC" w:rsidRPr="005B6155">
        <w:rPr>
          <w:rFonts w:ascii="Times New Roman" w:hAnsi="Times New Roman" w:cs="Times New Roman"/>
          <w:b/>
          <w:sz w:val="24"/>
          <w:szCs w:val="24"/>
        </w:rPr>
        <w:t>)</w:t>
      </w:r>
      <w:r w:rsidR="00B741DC" w:rsidRPr="005B6155">
        <w:rPr>
          <w:rFonts w:ascii="Times New Roman" w:hAnsi="Times New Roman" w:cs="Times New Roman"/>
          <w:sz w:val="24"/>
          <w:szCs w:val="24"/>
        </w:rPr>
        <w:t xml:space="preserve"> Bitirme Projesi II dersi için; </w:t>
      </w:r>
    </w:p>
    <w:p w14:paraId="12A26BF7" w14:textId="77777777" w:rsidR="00E70F45" w:rsidRPr="005B6155" w:rsidRDefault="00B741DC" w:rsidP="0088295E">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Ara sınav:</w:t>
      </w:r>
      <w:r w:rsidRPr="005B6155">
        <w:rPr>
          <w:rFonts w:ascii="Times New Roman" w:hAnsi="Times New Roman" w:cs="Times New Roman"/>
          <w:sz w:val="24"/>
          <w:szCs w:val="24"/>
        </w:rPr>
        <w:t xml:space="preserve"> Öğrenciler 8. yarıyıl ara sınav döneminde hazırladıkları proje taslağını (proje planı ve tamamlanan bölümleri) ilan edilen tarihte imza karşılığı dersin görevli sınav gözetmenine teslim etmekle yükümlüdürler. </w:t>
      </w:r>
    </w:p>
    <w:p w14:paraId="7C149F6B" w14:textId="77777777" w:rsidR="00B741DC" w:rsidRPr="005B6155" w:rsidRDefault="00B741DC" w:rsidP="006159E2">
      <w:pPr>
        <w:ind w:left="567" w:right="850"/>
        <w:jc w:val="both"/>
        <w:rPr>
          <w:rFonts w:ascii="Times New Roman" w:hAnsi="Times New Roman" w:cs="Times New Roman"/>
          <w:sz w:val="24"/>
          <w:szCs w:val="24"/>
        </w:rPr>
      </w:pPr>
      <w:r w:rsidRPr="005B6155">
        <w:rPr>
          <w:rFonts w:ascii="Times New Roman" w:hAnsi="Times New Roman" w:cs="Times New Roman"/>
          <w:b/>
          <w:sz w:val="24"/>
          <w:szCs w:val="24"/>
        </w:rPr>
        <w:t>Yarıyıl sonu sınavı:</w:t>
      </w:r>
      <w:r w:rsidRPr="005B6155">
        <w:rPr>
          <w:rFonts w:ascii="Times New Roman" w:hAnsi="Times New Roman" w:cs="Times New Roman"/>
          <w:sz w:val="24"/>
          <w:szCs w:val="24"/>
        </w:rPr>
        <w:t xml:space="preserve"> Öğrenciler, 8. </w:t>
      </w:r>
      <w:r w:rsidR="00E70F45" w:rsidRPr="005B6155">
        <w:rPr>
          <w:rFonts w:ascii="Times New Roman" w:hAnsi="Times New Roman" w:cs="Times New Roman"/>
          <w:sz w:val="24"/>
          <w:szCs w:val="24"/>
        </w:rPr>
        <w:t>yarıyıl sonu sınavı tarihinden 5 gün önce projelerini 1</w:t>
      </w:r>
      <w:r w:rsidR="00F42676">
        <w:rPr>
          <w:rFonts w:ascii="Times New Roman" w:hAnsi="Times New Roman" w:cs="Times New Roman"/>
          <w:sz w:val="24"/>
          <w:szCs w:val="24"/>
        </w:rPr>
        <w:t xml:space="preserve"> kopya (spiral cilt</w:t>
      </w:r>
      <w:r w:rsidRPr="005B6155">
        <w:rPr>
          <w:rFonts w:ascii="Times New Roman" w:hAnsi="Times New Roman" w:cs="Times New Roman"/>
          <w:sz w:val="24"/>
          <w:szCs w:val="24"/>
        </w:rPr>
        <w:t xml:space="preserve">) halinde imza karşılığı </w:t>
      </w:r>
      <w:r w:rsidR="00E70F45" w:rsidRPr="005B6155">
        <w:rPr>
          <w:rFonts w:ascii="Times New Roman" w:hAnsi="Times New Roman" w:cs="Times New Roman"/>
          <w:sz w:val="24"/>
          <w:szCs w:val="24"/>
        </w:rPr>
        <w:t>danışmanına</w:t>
      </w:r>
      <w:r w:rsidRPr="005B6155">
        <w:rPr>
          <w:rFonts w:ascii="Times New Roman" w:hAnsi="Times New Roman" w:cs="Times New Roman"/>
          <w:sz w:val="24"/>
          <w:szCs w:val="24"/>
        </w:rPr>
        <w:t xml:space="preserve"> teslim ederler. Öğrenciler, projelerinin PDF kopyasını </w:t>
      </w:r>
      <w:r w:rsidR="00F60748">
        <w:rPr>
          <w:rFonts w:ascii="Times New Roman" w:hAnsi="Times New Roman" w:cs="Times New Roman"/>
          <w:sz w:val="24"/>
          <w:szCs w:val="24"/>
        </w:rPr>
        <w:t xml:space="preserve">da </w:t>
      </w:r>
      <w:r w:rsidR="00F60748" w:rsidRPr="00963662">
        <w:rPr>
          <w:rFonts w:ascii="Times New Roman" w:hAnsi="Times New Roman" w:cs="Times New Roman"/>
          <w:sz w:val="24"/>
          <w:szCs w:val="24"/>
        </w:rPr>
        <w:t>sınav tarihinden 5 gün önce</w:t>
      </w:r>
      <w:r w:rsidR="00F60748">
        <w:rPr>
          <w:rFonts w:ascii="Times New Roman" w:hAnsi="Times New Roman" w:cs="Times New Roman"/>
          <w:sz w:val="24"/>
          <w:szCs w:val="24"/>
        </w:rPr>
        <w:t xml:space="preserve"> </w:t>
      </w:r>
      <w:r w:rsidRPr="005B6155">
        <w:rPr>
          <w:rFonts w:ascii="Times New Roman" w:hAnsi="Times New Roman" w:cs="Times New Roman"/>
          <w:sz w:val="24"/>
          <w:szCs w:val="24"/>
        </w:rPr>
        <w:t xml:space="preserve">danışmanlarına elektronik posta ile de iletmelidirler. </w:t>
      </w:r>
      <w:r w:rsidR="006159E2" w:rsidRPr="005B6155">
        <w:rPr>
          <w:rFonts w:ascii="Times New Roman" w:hAnsi="Times New Roman" w:cs="Times New Roman"/>
          <w:sz w:val="24"/>
          <w:szCs w:val="24"/>
        </w:rPr>
        <w:t xml:space="preserve">Proje savunması akademik takvimde belirlenen final haftaları içinde gerçekleştirilir. </w:t>
      </w:r>
      <w:r w:rsidRPr="005B6155">
        <w:rPr>
          <w:rFonts w:ascii="Times New Roman" w:hAnsi="Times New Roman" w:cs="Times New Roman"/>
          <w:sz w:val="24"/>
          <w:szCs w:val="24"/>
        </w:rPr>
        <w:t xml:space="preserve">Öğrenciler, bitirme projelerini jüri karşısında savunurlar. </w:t>
      </w:r>
      <w:r w:rsidR="00D47BBA" w:rsidRPr="005B6155">
        <w:rPr>
          <w:rFonts w:ascii="Times New Roman" w:hAnsi="Times New Roman" w:cs="Times New Roman"/>
          <w:sz w:val="24"/>
          <w:szCs w:val="24"/>
        </w:rPr>
        <w:t xml:space="preserve">Danışman jüri başkanıdır. </w:t>
      </w:r>
      <w:r w:rsidR="00E70F45" w:rsidRPr="005B6155">
        <w:rPr>
          <w:rFonts w:ascii="Times New Roman" w:hAnsi="Times New Roman" w:cs="Times New Roman"/>
          <w:sz w:val="24"/>
          <w:szCs w:val="24"/>
        </w:rPr>
        <w:t>Bitirme Projesi s</w:t>
      </w:r>
      <w:r w:rsidR="00D47BBA" w:rsidRPr="005B6155">
        <w:rPr>
          <w:rFonts w:ascii="Times New Roman" w:hAnsi="Times New Roman" w:cs="Times New Roman"/>
          <w:sz w:val="24"/>
          <w:szCs w:val="24"/>
        </w:rPr>
        <w:t xml:space="preserve">avunma jürisi üç kişiden oluşur </w:t>
      </w:r>
      <w:r w:rsidR="00E70F45" w:rsidRPr="005B6155">
        <w:rPr>
          <w:rFonts w:ascii="Times New Roman" w:hAnsi="Times New Roman" w:cs="Times New Roman"/>
          <w:sz w:val="24"/>
          <w:szCs w:val="24"/>
        </w:rPr>
        <w:t>ve</w:t>
      </w:r>
      <w:r w:rsidRPr="005B6155">
        <w:rPr>
          <w:rFonts w:ascii="Times New Roman" w:hAnsi="Times New Roman" w:cs="Times New Roman"/>
          <w:sz w:val="24"/>
          <w:szCs w:val="24"/>
        </w:rPr>
        <w:t xml:space="preserve"> oy çokluğuyla karar alır.</w:t>
      </w:r>
    </w:p>
    <w:p w14:paraId="3E34D105" w14:textId="77777777" w:rsidR="00D47BBA" w:rsidRPr="005B6155" w:rsidRDefault="00D47BBA" w:rsidP="0088295E">
      <w:pPr>
        <w:ind w:left="567" w:right="850"/>
        <w:jc w:val="both"/>
        <w:rPr>
          <w:rFonts w:ascii="Times New Roman" w:hAnsi="Times New Roman" w:cs="Times New Roman"/>
          <w:sz w:val="24"/>
          <w:szCs w:val="24"/>
        </w:rPr>
      </w:pPr>
    </w:p>
    <w:p w14:paraId="0B437E1E" w14:textId="77777777" w:rsidR="00D47BBA" w:rsidRPr="005B6155" w:rsidRDefault="00D47BBA" w:rsidP="00D47BBA">
      <w:pPr>
        <w:jc w:val="both"/>
        <w:rPr>
          <w:rFonts w:ascii="Times New Roman" w:hAnsi="Times New Roman" w:cs="Times New Roman"/>
          <w:sz w:val="24"/>
          <w:szCs w:val="24"/>
        </w:rPr>
      </w:pPr>
      <w:r w:rsidRPr="005B6155">
        <w:rPr>
          <w:rFonts w:ascii="Times New Roman" w:hAnsi="Times New Roman" w:cs="Times New Roman"/>
          <w:b/>
          <w:sz w:val="24"/>
          <w:szCs w:val="24"/>
        </w:rPr>
        <w:t xml:space="preserve">Madde 17 – (1) </w:t>
      </w:r>
      <w:r w:rsidR="006B54E6" w:rsidRPr="006B54E6">
        <w:rPr>
          <w:rFonts w:ascii="Times New Roman" w:hAnsi="Times New Roman" w:cs="Times New Roman"/>
          <w:sz w:val="24"/>
          <w:szCs w:val="24"/>
        </w:rPr>
        <w:t>Danışman tarafından</w:t>
      </w:r>
      <w:r w:rsidR="00F60748">
        <w:rPr>
          <w:rFonts w:ascii="Times New Roman" w:hAnsi="Times New Roman" w:cs="Times New Roman"/>
          <w:sz w:val="24"/>
          <w:szCs w:val="24"/>
        </w:rPr>
        <w:t xml:space="preserve"> </w:t>
      </w:r>
      <w:r w:rsidR="006B54E6">
        <w:rPr>
          <w:rFonts w:ascii="Times New Roman" w:hAnsi="Times New Roman" w:cs="Times New Roman"/>
          <w:sz w:val="24"/>
          <w:szCs w:val="24"/>
        </w:rPr>
        <w:t>s</w:t>
      </w:r>
      <w:r w:rsidRPr="005B6155">
        <w:rPr>
          <w:rFonts w:ascii="Times New Roman" w:hAnsi="Times New Roman" w:cs="Times New Roman"/>
          <w:sz w:val="24"/>
          <w:szCs w:val="24"/>
        </w:rPr>
        <w:t xml:space="preserve">avunmaya uygun görülmeyen Bitirme </w:t>
      </w:r>
      <w:r w:rsidR="006159E2" w:rsidRPr="005B6155">
        <w:rPr>
          <w:rFonts w:ascii="Times New Roman" w:hAnsi="Times New Roman" w:cs="Times New Roman"/>
          <w:sz w:val="24"/>
          <w:szCs w:val="24"/>
        </w:rPr>
        <w:t>Projeleri</w:t>
      </w:r>
      <w:r w:rsidRPr="005B6155">
        <w:rPr>
          <w:rFonts w:ascii="Times New Roman" w:hAnsi="Times New Roman" w:cs="Times New Roman"/>
          <w:sz w:val="24"/>
          <w:szCs w:val="24"/>
        </w:rPr>
        <w:t xml:space="preserve"> için bir jüri oluşturulmaz. Ancak bu durumdaki öğrencilerin aynı bitirme </w:t>
      </w:r>
      <w:r w:rsidR="006159E2" w:rsidRPr="005B6155">
        <w:rPr>
          <w:rFonts w:ascii="Times New Roman" w:hAnsi="Times New Roman" w:cs="Times New Roman"/>
          <w:sz w:val="24"/>
          <w:szCs w:val="24"/>
        </w:rPr>
        <w:t>projesine</w:t>
      </w:r>
      <w:r w:rsidRPr="005B6155">
        <w:rPr>
          <w:rFonts w:ascii="Times New Roman" w:hAnsi="Times New Roman" w:cs="Times New Roman"/>
          <w:sz w:val="24"/>
          <w:szCs w:val="24"/>
        </w:rPr>
        <w:t xml:space="preserve"> devam edip etmeyeceği Danışman tarafından bir yazı ile Bölüm Başkanlığına bildirilir.</w:t>
      </w:r>
    </w:p>
    <w:p w14:paraId="3749FB72" w14:textId="5728EF78" w:rsidR="006159E2" w:rsidRDefault="006159E2" w:rsidP="00D47BBA">
      <w:pPr>
        <w:jc w:val="both"/>
        <w:rPr>
          <w:rFonts w:ascii="Times New Roman" w:hAnsi="Times New Roman" w:cs="Times New Roman"/>
          <w:sz w:val="24"/>
          <w:szCs w:val="24"/>
        </w:rPr>
      </w:pPr>
      <w:r w:rsidRPr="005B6155">
        <w:rPr>
          <w:rFonts w:ascii="Times New Roman" w:hAnsi="Times New Roman" w:cs="Times New Roman"/>
          <w:b/>
          <w:sz w:val="24"/>
          <w:szCs w:val="24"/>
        </w:rPr>
        <w:t>(2)</w:t>
      </w:r>
      <w:r w:rsidRPr="005B6155">
        <w:rPr>
          <w:rFonts w:ascii="Times New Roman" w:hAnsi="Times New Roman" w:cs="Times New Roman"/>
          <w:sz w:val="24"/>
          <w:szCs w:val="24"/>
        </w:rPr>
        <w:t xml:space="preserve"> Savunması jürisi tarafından yeterli bulunmayan projelere düzeltme verilir. Bütünleme sınavında düzeltilmiş projeler Bitirme Projesi jüri üyeleri tarafından değerlendirilir. </w:t>
      </w:r>
      <w:r w:rsidR="001A5C2E" w:rsidRPr="0006706B">
        <w:rPr>
          <w:rFonts w:ascii="Times New Roman" w:hAnsi="Times New Roman" w:cs="Times New Roman"/>
          <w:sz w:val="24"/>
          <w:szCs w:val="24"/>
        </w:rPr>
        <w:t>Akademik takvim ve Bitirme Projesi Y</w:t>
      </w:r>
      <w:r w:rsidR="0006706B" w:rsidRPr="0006706B">
        <w:rPr>
          <w:rFonts w:ascii="Times New Roman" w:hAnsi="Times New Roman" w:cs="Times New Roman"/>
          <w:sz w:val="24"/>
          <w:szCs w:val="24"/>
        </w:rPr>
        <w:t xml:space="preserve">önergesinin belirlediği </w:t>
      </w:r>
      <w:r w:rsidR="001A5C2E" w:rsidRPr="0006706B">
        <w:rPr>
          <w:rFonts w:ascii="Times New Roman" w:hAnsi="Times New Roman" w:cs="Times New Roman"/>
          <w:sz w:val="24"/>
          <w:szCs w:val="24"/>
        </w:rPr>
        <w:t>z</w:t>
      </w:r>
      <w:r w:rsidRPr="0006706B">
        <w:rPr>
          <w:rFonts w:ascii="Times New Roman" w:hAnsi="Times New Roman" w:cs="Times New Roman"/>
          <w:sz w:val="24"/>
          <w:szCs w:val="24"/>
        </w:rPr>
        <w:t>a</w:t>
      </w:r>
      <w:r w:rsidR="0006706B" w:rsidRPr="0006706B">
        <w:rPr>
          <w:rFonts w:ascii="Times New Roman" w:hAnsi="Times New Roman" w:cs="Times New Roman"/>
          <w:sz w:val="24"/>
          <w:szCs w:val="24"/>
        </w:rPr>
        <w:t>manda</w:t>
      </w:r>
      <w:r w:rsidRPr="005B6155">
        <w:rPr>
          <w:rFonts w:ascii="Times New Roman" w:hAnsi="Times New Roman" w:cs="Times New Roman"/>
          <w:sz w:val="24"/>
          <w:szCs w:val="24"/>
        </w:rPr>
        <w:t xml:space="preserve"> teslim edilmeyen, intihal içeren ya da düzeltilmemiş projeler başarısız sayılır. </w:t>
      </w:r>
    </w:p>
    <w:p w14:paraId="2C40273F" w14:textId="77777777" w:rsidR="00DE326D" w:rsidRPr="00963662" w:rsidRDefault="00DE326D" w:rsidP="00D47BBA">
      <w:pPr>
        <w:jc w:val="both"/>
        <w:rPr>
          <w:rFonts w:ascii="Times New Roman" w:hAnsi="Times New Roman" w:cs="Times New Roman"/>
          <w:sz w:val="24"/>
          <w:szCs w:val="24"/>
        </w:rPr>
      </w:pPr>
      <w:r w:rsidRPr="00963662">
        <w:rPr>
          <w:rFonts w:ascii="Times New Roman" w:hAnsi="Times New Roman" w:cs="Times New Roman"/>
          <w:b/>
          <w:sz w:val="24"/>
          <w:szCs w:val="24"/>
        </w:rPr>
        <w:t xml:space="preserve">(3) </w:t>
      </w:r>
      <w:r w:rsidRPr="00963662">
        <w:rPr>
          <w:rFonts w:ascii="Times New Roman" w:hAnsi="Times New Roman" w:cs="Times New Roman"/>
          <w:sz w:val="24"/>
          <w:szCs w:val="24"/>
        </w:rPr>
        <w:t>Bitirme Projesinde başarısız olan ya da Yaz Okulu Yönetmeliği’ndeki ve Bitirme Projesi Yönergesi’ndeki gerekli koşulları sağlayan öğrenciler -başvuran kişi sayısına bakılmazsızın- ilgili dersleri (Bitirme Projesi I ve Bitirme Projesi II) yaz okulunda alabilirler.</w:t>
      </w:r>
    </w:p>
    <w:p w14:paraId="342E65C4" w14:textId="77777777" w:rsidR="00D47BBA" w:rsidRPr="005B6155" w:rsidRDefault="006159E2" w:rsidP="00D47BBA">
      <w:pPr>
        <w:jc w:val="both"/>
        <w:rPr>
          <w:rFonts w:ascii="Times New Roman" w:hAnsi="Times New Roman" w:cs="Times New Roman"/>
          <w:sz w:val="24"/>
          <w:szCs w:val="24"/>
        </w:rPr>
      </w:pPr>
      <w:r w:rsidRPr="005B6155">
        <w:rPr>
          <w:rFonts w:ascii="Times New Roman" w:hAnsi="Times New Roman" w:cs="Times New Roman"/>
          <w:b/>
          <w:sz w:val="24"/>
          <w:szCs w:val="24"/>
        </w:rPr>
        <w:t>Madde 18 – (1)</w:t>
      </w:r>
      <w:r w:rsidR="006B54E6">
        <w:rPr>
          <w:rFonts w:ascii="Times New Roman" w:hAnsi="Times New Roman" w:cs="Times New Roman"/>
          <w:sz w:val="24"/>
          <w:szCs w:val="24"/>
        </w:rPr>
        <w:t>Bitirme Projeleri, a</w:t>
      </w:r>
      <w:r w:rsidR="00D47BBA" w:rsidRPr="005B6155">
        <w:rPr>
          <w:rFonts w:ascii="Times New Roman" w:hAnsi="Times New Roman" w:cs="Times New Roman"/>
          <w:sz w:val="24"/>
          <w:szCs w:val="24"/>
        </w:rPr>
        <w:t>l</w:t>
      </w:r>
      <w:r w:rsidR="006B54E6">
        <w:rPr>
          <w:rFonts w:ascii="Times New Roman" w:hAnsi="Times New Roman" w:cs="Times New Roman"/>
          <w:sz w:val="24"/>
          <w:szCs w:val="24"/>
        </w:rPr>
        <w:t>ıntı</w:t>
      </w:r>
      <w:r w:rsidR="00D47BBA" w:rsidRPr="005B6155">
        <w:rPr>
          <w:rFonts w:ascii="Times New Roman" w:hAnsi="Times New Roman" w:cs="Times New Roman"/>
          <w:sz w:val="24"/>
          <w:szCs w:val="24"/>
        </w:rPr>
        <w:t xml:space="preserve"> oranı %20’yi geçmeyecek şekilde hazırlanmalıdır.</w:t>
      </w:r>
    </w:p>
    <w:p w14:paraId="7302EDC9" w14:textId="25CC6BA2" w:rsidR="00D47BBA" w:rsidRPr="005B6155" w:rsidRDefault="006159E2" w:rsidP="00D47BBA">
      <w:pPr>
        <w:jc w:val="both"/>
        <w:rPr>
          <w:rFonts w:ascii="Times New Roman" w:hAnsi="Times New Roman" w:cs="Times New Roman"/>
          <w:sz w:val="24"/>
          <w:szCs w:val="24"/>
        </w:rPr>
      </w:pPr>
      <w:r w:rsidRPr="005B6155">
        <w:rPr>
          <w:rFonts w:ascii="Times New Roman" w:hAnsi="Times New Roman" w:cs="Times New Roman"/>
          <w:b/>
          <w:sz w:val="24"/>
          <w:szCs w:val="24"/>
        </w:rPr>
        <w:t>Madde 19 – (1)</w:t>
      </w:r>
      <w:r w:rsidR="0006706B">
        <w:rPr>
          <w:rFonts w:ascii="Times New Roman" w:hAnsi="Times New Roman" w:cs="Times New Roman"/>
          <w:b/>
          <w:sz w:val="24"/>
          <w:szCs w:val="24"/>
        </w:rPr>
        <w:t xml:space="preserve"> </w:t>
      </w:r>
      <w:r w:rsidR="00D47BBA" w:rsidRPr="005B6155">
        <w:rPr>
          <w:rFonts w:ascii="Times New Roman" w:hAnsi="Times New Roman" w:cs="Times New Roman"/>
          <w:sz w:val="24"/>
          <w:szCs w:val="24"/>
        </w:rPr>
        <w:t xml:space="preserve">Her öğrenci, danışmanının belirlediği sıklıklarla danışmanı ile Bitirme Projesi hakkında görüşme yapmak zorundadır. Bitirme Projesi dersinin devam yükümlülüğü danışman tarafından doldurulan </w:t>
      </w:r>
      <w:r w:rsidR="00D94842" w:rsidRPr="005B6155">
        <w:rPr>
          <w:rFonts w:ascii="Times New Roman" w:hAnsi="Times New Roman" w:cs="Times New Roman"/>
          <w:sz w:val="24"/>
          <w:szCs w:val="24"/>
        </w:rPr>
        <w:t>“</w:t>
      </w:r>
      <w:r w:rsidR="00D47BBA" w:rsidRPr="005B6155">
        <w:rPr>
          <w:rFonts w:ascii="Times New Roman" w:hAnsi="Times New Roman" w:cs="Times New Roman"/>
          <w:sz w:val="24"/>
          <w:szCs w:val="24"/>
        </w:rPr>
        <w:t>Bitirme Projesi Çalışma Tutanağı</w:t>
      </w:r>
      <w:r w:rsidR="00D94842" w:rsidRPr="005B6155">
        <w:rPr>
          <w:rFonts w:ascii="Times New Roman" w:hAnsi="Times New Roman" w:cs="Times New Roman"/>
          <w:sz w:val="24"/>
          <w:szCs w:val="24"/>
        </w:rPr>
        <w:t>”</w:t>
      </w:r>
      <w:r w:rsidR="00D47BBA" w:rsidRPr="005B6155">
        <w:rPr>
          <w:rFonts w:ascii="Times New Roman" w:hAnsi="Times New Roman" w:cs="Times New Roman"/>
          <w:sz w:val="24"/>
          <w:szCs w:val="24"/>
        </w:rPr>
        <w:t xml:space="preserve"> (EK 3) ile takip edilir.</w:t>
      </w:r>
      <w:r w:rsidR="00DE326D">
        <w:rPr>
          <w:rFonts w:ascii="Times New Roman" w:hAnsi="Times New Roman" w:cs="Times New Roman"/>
          <w:sz w:val="24"/>
          <w:szCs w:val="24"/>
        </w:rPr>
        <w:t xml:space="preserve"> Üç kez üst üste geçerli bir mazeret belirtmeksizin danışman görüşmelerine gelmeyen öğrencilerin projeleri inceleme dışı bırakılır</w:t>
      </w:r>
      <w:r w:rsidR="0006706B">
        <w:rPr>
          <w:rFonts w:ascii="Times New Roman" w:hAnsi="Times New Roman" w:cs="Times New Roman"/>
          <w:sz w:val="24"/>
          <w:szCs w:val="24"/>
        </w:rPr>
        <w:t xml:space="preserve"> ve savunmaya alınmaz</w:t>
      </w:r>
      <w:r w:rsidR="00DE326D">
        <w:rPr>
          <w:rFonts w:ascii="Times New Roman" w:hAnsi="Times New Roman" w:cs="Times New Roman"/>
          <w:sz w:val="24"/>
          <w:szCs w:val="24"/>
        </w:rPr>
        <w:t xml:space="preserve">. </w:t>
      </w:r>
    </w:p>
    <w:p w14:paraId="52693333" w14:textId="77777777" w:rsidR="00B741DC" w:rsidRPr="005B6155" w:rsidRDefault="00B741DC" w:rsidP="005C4CF7">
      <w:pPr>
        <w:ind w:left="567" w:right="850"/>
        <w:jc w:val="both"/>
        <w:rPr>
          <w:rFonts w:ascii="Times New Roman" w:hAnsi="Times New Roman" w:cs="Times New Roman"/>
          <w:sz w:val="24"/>
          <w:szCs w:val="24"/>
        </w:rPr>
      </w:pPr>
    </w:p>
    <w:p w14:paraId="28DE1D0C" w14:textId="77777777" w:rsidR="006159E2" w:rsidRPr="005B6155" w:rsidRDefault="006159E2" w:rsidP="006159E2">
      <w:pPr>
        <w:ind w:left="567" w:right="850"/>
        <w:jc w:val="center"/>
        <w:rPr>
          <w:rFonts w:ascii="Times New Roman" w:hAnsi="Times New Roman" w:cs="Times New Roman"/>
          <w:b/>
          <w:sz w:val="24"/>
          <w:szCs w:val="24"/>
        </w:rPr>
      </w:pPr>
      <w:r w:rsidRPr="005B6155">
        <w:rPr>
          <w:rFonts w:ascii="Times New Roman" w:hAnsi="Times New Roman" w:cs="Times New Roman"/>
          <w:b/>
          <w:sz w:val="24"/>
          <w:szCs w:val="24"/>
        </w:rPr>
        <w:t xml:space="preserve">ÜÇÜNCÜ BÖLÜM </w:t>
      </w:r>
    </w:p>
    <w:p w14:paraId="6C0D0FF3" w14:textId="77777777" w:rsidR="00B741DC" w:rsidRPr="005B6155" w:rsidRDefault="006159E2" w:rsidP="006159E2">
      <w:pPr>
        <w:ind w:left="567" w:right="850"/>
        <w:jc w:val="center"/>
        <w:rPr>
          <w:rFonts w:ascii="Times New Roman" w:hAnsi="Times New Roman" w:cs="Times New Roman"/>
          <w:b/>
          <w:sz w:val="24"/>
          <w:szCs w:val="24"/>
        </w:rPr>
      </w:pPr>
      <w:r w:rsidRPr="005B6155">
        <w:rPr>
          <w:rFonts w:ascii="Times New Roman" w:hAnsi="Times New Roman" w:cs="Times New Roman"/>
          <w:b/>
          <w:sz w:val="24"/>
          <w:szCs w:val="24"/>
        </w:rPr>
        <w:t>Çeşitli ve Son Hükümler</w:t>
      </w:r>
    </w:p>
    <w:p w14:paraId="4C29DF21" w14:textId="77777777" w:rsidR="006159E2" w:rsidRPr="005B6155" w:rsidRDefault="006159E2" w:rsidP="006159E2">
      <w:pPr>
        <w:jc w:val="both"/>
        <w:rPr>
          <w:rFonts w:ascii="Times New Roman" w:hAnsi="Times New Roman" w:cs="Times New Roman"/>
          <w:sz w:val="24"/>
          <w:szCs w:val="24"/>
        </w:rPr>
      </w:pPr>
      <w:r w:rsidRPr="005B6155">
        <w:rPr>
          <w:rFonts w:ascii="Times New Roman" w:hAnsi="Times New Roman" w:cs="Times New Roman"/>
          <w:b/>
          <w:sz w:val="24"/>
          <w:szCs w:val="24"/>
        </w:rPr>
        <w:t xml:space="preserve">Madde 20 – (1) </w:t>
      </w:r>
      <w:r w:rsidRPr="005B6155">
        <w:rPr>
          <w:rFonts w:ascii="Times New Roman" w:hAnsi="Times New Roman" w:cs="Times New Roman"/>
          <w:sz w:val="24"/>
          <w:szCs w:val="24"/>
        </w:rPr>
        <w:t>Bu Yönergede bulunmayan hususlarda Fakülte Kurulu kararları uygulanır.</w:t>
      </w:r>
    </w:p>
    <w:p w14:paraId="7D61C695" w14:textId="4F24A93A" w:rsidR="006159E2" w:rsidRPr="005B6155" w:rsidRDefault="006159E2" w:rsidP="006159E2">
      <w:pPr>
        <w:jc w:val="both"/>
        <w:rPr>
          <w:rFonts w:ascii="Times New Roman" w:hAnsi="Times New Roman" w:cs="Times New Roman"/>
          <w:sz w:val="24"/>
          <w:szCs w:val="24"/>
        </w:rPr>
      </w:pPr>
      <w:r w:rsidRPr="005B6155">
        <w:rPr>
          <w:rFonts w:ascii="Times New Roman" w:hAnsi="Times New Roman" w:cs="Times New Roman"/>
          <w:b/>
          <w:sz w:val="24"/>
          <w:szCs w:val="24"/>
        </w:rPr>
        <w:t>Madde 21 – (1)</w:t>
      </w:r>
      <w:r w:rsidRPr="005B6155">
        <w:rPr>
          <w:rFonts w:ascii="Times New Roman" w:hAnsi="Times New Roman" w:cs="Times New Roman"/>
          <w:sz w:val="24"/>
          <w:szCs w:val="24"/>
        </w:rPr>
        <w:t xml:space="preserve"> </w:t>
      </w:r>
      <w:r w:rsidR="0006706B">
        <w:rPr>
          <w:rFonts w:ascii="Times New Roman" w:hAnsi="Times New Roman" w:cs="Times New Roman"/>
          <w:sz w:val="24"/>
          <w:szCs w:val="24"/>
        </w:rPr>
        <w:t xml:space="preserve">Sanat ve Sosyal Bilimler </w:t>
      </w:r>
      <w:r w:rsidRPr="005B6155">
        <w:rPr>
          <w:rFonts w:ascii="Times New Roman" w:hAnsi="Times New Roman" w:cs="Times New Roman"/>
          <w:sz w:val="24"/>
          <w:szCs w:val="24"/>
        </w:rPr>
        <w:t>F</w:t>
      </w:r>
      <w:r w:rsidR="0006706B">
        <w:rPr>
          <w:rFonts w:ascii="Times New Roman" w:hAnsi="Times New Roman" w:cs="Times New Roman"/>
          <w:sz w:val="24"/>
          <w:szCs w:val="24"/>
        </w:rPr>
        <w:t>akültesinde</w:t>
      </w:r>
      <w:r w:rsidRPr="005B6155">
        <w:rPr>
          <w:rFonts w:ascii="Times New Roman" w:hAnsi="Times New Roman" w:cs="Times New Roman"/>
          <w:sz w:val="24"/>
          <w:szCs w:val="24"/>
        </w:rPr>
        <w:t xml:space="preserve"> u</w:t>
      </w:r>
      <w:r w:rsidR="0006706B">
        <w:rPr>
          <w:rFonts w:ascii="Times New Roman" w:hAnsi="Times New Roman" w:cs="Times New Roman"/>
          <w:sz w:val="24"/>
          <w:szCs w:val="24"/>
        </w:rPr>
        <w:t>ygulanan bitirme projesi</w:t>
      </w:r>
      <w:r w:rsidRPr="005B6155">
        <w:rPr>
          <w:rFonts w:ascii="Times New Roman" w:hAnsi="Times New Roman" w:cs="Times New Roman"/>
          <w:sz w:val="24"/>
          <w:szCs w:val="24"/>
        </w:rPr>
        <w:t xml:space="preserve"> ile ilgili her türlü düzenleme yürürlükten kaldırılmıştır.</w:t>
      </w:r>
    </w:p>
    <w:p w14:paraId="2B0C3AEA" w14:textId="371CF857" w:rsidR="006159E2" w:rsidRPr="005B6155" w:rsidRDefault="006159E2" w:rsidP="006159E2">
      <w:pPr>
        <w:jc w:val="both"/>
        <w:rPr>
          <w:rFonts w:ascii="Times New Roman" w:hAnsi="Times New Roman" w:cs="Times New Roman"/>
          <w:sz w:val="24"/>
          <w:szCs w:val="24"/>
        </w:rPr>
      </w:pPr>
      <w:r w:rsidRPr="005B6155">
        <w:rPr>
          <w:rFonts w:ascii="Times New Roman" w:hAnsi="Times New Roman" w:cs="Times New Roman"/>
          <w:b/>
          <w:sz w:val="24"/>
          <w:szCs w:val="24"/>
        </w:rPr>
        <w:t>Madde 22 – (1</w:t>
      </w:r>
      <w:r w:rsidR="00D94842" w:rsidRPr="005B6155">
        <w:rPr>
          <w:rFonts w:ascii="Times New Roman" w:hAnsi="Times New Roman" w:cs="Times New Roman"/>
          <w:b/>
          <w:sz w:val="24"/>
          <w:szCs w:val="24"/>
        </w:rPr>
        <w:t>)</w:t>
      </w:r>
      <w:r w:rsidR="00EF01D0">
        <w:rPr>
          <w:rFonts w:ascii="Times New Roman" w:hAnsi="Times New Roman" w:cs="Times New Roman"/>
          <w:b/>
          <w:sz w:val="24"/>
          <w:szCs w:val="24"/>
        </w:rPr>
        <w:t xml:space="preserve"> </w:t>
      </w:r>
      <w:r w:rsidRPr="005B6155">
        <w:rPr>
          <w:rFonts w:ascii="Times New Roman" w:hAnsi="Times New Roman" w:cs="Times New Roman"/>
          <w:sz w:val="24"/>
          <w:szCs w:val="24"/>
        </w:rPr>
        <w:t>Bu Yönerge, İstanbul Esenyurt Üniversitesi Senatosu tarafından kabul edildiği tarihten itibaren yürürlüğe girer.</w:t>
      </w:r>
    </w:p>
    <w:p w14:paraId="0F3CF55B" w14:textId="77777777" w:rsidR="00D94842" w:rsidRPr="005B6155" w:rsidRDefault="00D94842" w:rsidP="006159E2">
      <w:pPr>
        <w:jc w:val="both"/>
        <w:rPr>
          <w:rFonts w:ascii="Times New Roman" w:hAnsi="Times New Roman" w:cs="Times New Roman"/>
          <w:sz w:val="24"/>
          <w:szCs w:val="24"/>
        </w:rPr>
      </w:pPr>
      <w:r w:rsidRPr="005B6155">
        <w:rPr>
          <w:rFonts w:ascii="Times New Roman" w:hAnsi="Times New Roman" w:cs="Times New Roman"/>
          <w:b/>
          <w:sz w:val="24"/>
          <w:szCs w:val="24"/>
        </w:rPr>
        <w:t>Madde 23 – (1)</w:t>
      </w:r>
      <w:r w:rsidRPr="005B6155">
        <w:rPr>
          <w:rFonts w:ascii="Times New Roman" w:hAnsi="Times New Roman" w:cs="Times New Roman"/>
          <w:sz w:val="24"/>
          <w:szCs w:val="24"/>
        </w:rPr>
        <w:t xml:space="preserve"> Bu Yönerge İstanbul Esenyurt Üniversitesi Önlisans ve Lisans Eğitim-Öğretim ve Sınav Yönetmeliği ve müfredat değişikliklerinde güncellenir.</w:t>
      </w:r>
    </w:p>
    <w:p w14:paraId="309D6F70" w14:textId="6D6FFEF7" w:rsidR="006159E2" w:rsidRPr="005B6155" w:rsidRDefault="006159E2" w:rsidP="006159E2">
      <w:pPr>
        <w:jc w:val="both"/>
        <w:rPr>
          <w:rFonts w:ascii="Times New Roman" w:hAnsi="Times New Roman" w:cs="Times New Roman"/>
          <w:sz w:val="24"/>
          <w:szCs w:val="24"/>
        </w:rPr>
      </w:pPr>
      <w:r w:rsidRPr="005B6155">
        <w:rPr>
          <w:rFonts w:ascii="Times New Roman" w:hAnsi="Times New Roman" w:cs="Times New Roman"/>
          <w:b/>
          <w:sz w:val="24"/>
          <w:szCs w:val="24"/>
        </w:rPr>
        <w:t>Mad</w:t>
      </w:r>
      <w:r w:rsidR="00D94842" w:rsidRPr="005B6155">
        <w:rPr>
          <w:rFonts w:ascii="Times New Roman" w:hAnsi="Times New Roman" w:cs="Times New Roman"/>
          <w:b/>
          <w:sz w:val="24"/>
          <w:szCs w:val="24"/>
        </w:rPr>
        <w:t>de 24</w:t>
      </w:r>
      <w:r w:rsidRPr="005B6155">
        <w:rPr>
          <w:rFonts w:ascii="Times New Roman" w:hAnsi="Times New Roman" w:cs="Times New Roman"/>
          <w:b/>
          <w:sz w:val="24"/>
          <w:szCs w:val="24"/>
        </w:rPr>
        <w:t xml:space="preserve"> – (1)</w:t>
      </w:r>
      <w:r w:rsidR="00EF01D0">
        <w:rPr>
          <w:rFonts w:ascii="Times New Roman" w:hAnsi="Times New Roman" w:cs="Times New Roman"/>
          <w:b/>
          <w:sz w:val="24"/>
          <w:szCs w:val="24"/>
        </w:rPr>
        <w:t xml:space="preserve"> </w:t>
      </w:r>
      <w:bookmarkStart w:id="0" w:name="_GoBack"/>
      <w:bookmarkEnd w:id="0"/>
      <w:r w:rsidR="00D94842" w:rsidRPr="005B6155">
        <w:rPr>
          <w:rFonts w:ascii="Times New Roman" w:hAnsi="Times New Roman" w:cs="Times New Roman"/>
          <w:sz w:val="24"/>
          <w:szCs w:val="24"/>
        </w:rPr>
        <w:t>Bu Yönerge hükümlerini İstanbul Esenyurt Üniversitesi Rektörü yürütür.</w:t>
      </w:r>
    </w:p>
    <w:p w14:paraId="22C8EB30" w14:textId="77777777" w:rsidR="00D94842" w:rsidRPr="005B6155" w:rsidRDefault="00D94842" w:rsidP="006159E2">
      <w:pPr>
        <w:jc w:val="both"/>
        <w:rPr>
          <w:rFonts w:ascii="Times New Roman" w:hAnsi="Times New Roman" w:cs="Times New Roman"/>
          <w:b/>
          <w:sz w:val="24"/>
          <w:szCs w:val="24"/>
        </w:rPr>
      </w:pPr>
      <w:r w:rsidRPr="005B6155">
        <w:rPr>
          <w:rFonts w:ascii="Times New Roman" w:hAnsi="Times New Roman" w:cs="Times New Roman"/>
          <w:b/>
          <w:sz w:val="24"/>
          <w:szCs w:val="24"/>
        </w:rPr>
        <w:t>EKLER</w:t>
      </w:r>
    </w:p>
    <w:p w14:paraId="10F35F91" w14:textId="77777777" w:rsidR="00D94842" w:rsidRPr="005B6155" w:rsidRDefault="00D94842" w:rsidP="006159E2">
      <w:pPr>
        <w:jc w:val="both"/>
        <w:rPr>
          <w:rFonts w:ascii="Times New Roman" w:hAnsi="Times New Roman" w:cs="Times New Roman"/>
          <w:sz w:val="24"/>
          <w:szCs w:val="24"/>
        </w:rPr>
      </w:pPr>
      <w:r w:rsidRPr="005B6155">
        <w:rPr>
          <w:rFonts w:ascii="Times New Roman" w:hAnsi="Times New Roman" w:cs="Times New Roman"/>
          <w:b/>
          <w:sz w:val="24"/>
          <w:szCs w:val="24"/>
        </w:rPr>
        <w:t>EK-1:</w:t>
      </w:r>
      <w:r w:rsidRPr="005B6155">
        <w:rPr>
          <w:rFonts w:ascii="Times New Roman" w:hAnsi="Times New Roman" w:cs="Times New Roman"/>
          <w:sz w:val="24"/>
          <w:szCs w:val="24"/>
        </w:rPr>
        <w:t xml:space="preserve"> Bitirme Projesi Başvuru Formu</w:t>
      </w:r>
    </w:p>
    <w:p w14:paraId="63A5E9F5" w14:textId="77777777" w:rsidR="00D94842" w:rsidRPr="005B6155" w:rsidRDefault="00D94842" w:rsidP="006159E2">
      <w:pPr>
        <w:jc w:val="both"/>
        <w:rPr>
          <w:rFonts w:ascii="Times New Roman" w:hAnsi="Times New Roman" w:cs="Times New Roman"/>
          <w:sz w:val="24"/>
          <w:szCs w:val="24"/>
        </w:rPr>
      </w:pPr>
      <w:r w:rsidRPr="005B6155">
        <w:rPr>
          <w:rFonts w:ascii="Times New Roman" w:hAnsi="Times New Roman" w:cs="Times New Roman"/>
          <w:b/>
          <w:sz w:val="24"/>
          <w:szCs w:val="24"/>
        </w:rPr>
        <w:t>EK-2:</w:t>
      </w:r>
      <w:r w:rsidRPr="005B6155">
        <w:rPr>
          <w:rFonts w:ascii="Times New Roman" w:hAnsi="Times New Roman" w:cs="Times New Roman"/>
          <w:sz w:val="24"/>
          <w:szCs w:val="24"/>
        </w:rPr>
        <w:t xml:space="preserve"> Bitirme Projesi Yazım Kılavuzu</w:t>
      </w:r>
    </w:p>
    <w:p w14:paraId="6F0D4341" w14:textId="77777777" w:rsidR="00D94842" w:rsidRPr="005B6155" w:rsidRDefault="00D94842" w:rsidP="006159E2">
      <w:pPr>
        <w:jc w:val="both"/>
        <w:rPr>
          <w:rFonts w:ascii="Times New Roman" w:hAnsi="Times New Roman" w:cs="Times New Roman"/>
          <w:b/>
          <w:sz w:val="24"/>
          <w:szCs w:val="24"/>
        </w:rPr>
      </w:pPr>
      <w:r w:rsidRPr="005B6155">
        <w:rPr>
          <w:rFonts w:ascii="Times New Roman" w:hAnsi="Times New Roman" w:cs="Times New Roman"/>
          <w:b/>
          <w:sz w:val="24"/>
          <w:szCs w:val="24"/>
        </w:rPr>
        <w:t>EK-3:</w:t>
      </w:r>
      <w:r w:rsidRPr="005B6155">
        <w:rPr>
          <w:rFonts w:ascii="Times New Roman" w:hAnsi="Times New Roman" w:cs="Times New Roman"/>
          <w:sz w:val="24"/>
          <w:szCs w:val="24"/>
        </w:rPr>
        <w:t xml:space="preserve"> Bitirme Projesi Çalışma Tutanağı</w:t>
      </w:r>
    </w:p>
    <w:p w14:paraId="6AD9F9FD" w14:textId="77777777" w:rsidR="00D94842" w:rsidRPr="005B6155" w:rsidRDefault="00D94842" w:rsidP="006159E2">
      <w:pPr>
        <w:jc w:val="both"/>
        <w:rPr>
          <w:rFonts w:ascii="Times New Roman" w:hAnsi="Times New Roman" w:cs="Times New Roman"/>
          <w:b/>
          <w:sz w:val="24"/>
          <w:szCs w:val="24"/>
        </w:rPr>
      </w:pPr>
    </w:p>
    <w:p w14:paraId="475855F9" w14:textId="77777777" w:rsidR="00D94842" w:rsidRPr="005B6155" w:rsidRDefault="00D94842" w:rsidP="006159E2">
      <w:pPr>
        <w:jc w:val="both"/>
        <w:rPr>
          <w:rFonts w:ascii="Times New Roman" w:hAnsi="Times New Roman" w:cs="Times New Roman"/>
          <w:b/>
          <w:sz w:val="24"/>
          <w:szCs w:val="24"/>
        </w:rPr>
      </w:pPr>
    </w:p>
    <w:p w14:paraId="22E6FD10" w14:textId="77777777" w:rsidR="00B741DC" w:rsidRPr="005B6155" w:rsidRDefault="00B741DC" w:rsidP="005C4CF7">
      <w:pPr>
        <w:ind w:left="567" w:right="850"/>
        <w:jc w:val="both"/>
        <w:rPr>
          <w:rFonts w:ascii="Times New Roman" w:hAnsi="Times New Roman" w:cs="Times New Roman"/>
          <w:sz w:val="24"/>
          <w:szCs w:val="24"/>
        </w:rPr>
      </w:pPr>
    </w:p>
    <w:p w14:paraId="12870CDB" w14:textId="77777777" w:rsidR="00B741DC" w:rsidRPr="005B6155" w:rsidRDefault="00B741DC" w:rsidP="005C4CF7">
      <w:pPr>
        <w:ind w:left="567" w:right="850"/>
        <w:jc w:val="both"/>
        <w:rPr>
          <w:rFonts w:ascii="Times New Roman" w:hAnsi="Times New Roman" w:cs="Times New Roman"/>
          <w:sz w:val="24"/>
          <w:szCs w:val="24"/>
        </w:rPr>
      </w:pPr>
    </w:p>
    <w:p w14:paraId="6204F051" w14:textId="77777777" w:rsidR="00B741DC" w:rsidRPr="005B6155" w:rsidRDefault="00B741DC" w:rsidP="005C4CF7">
      <w:pPr>
        <w:ind w:left="567" w:right="850"/>
        <w:jc w:val="both"/>
        <w:rPr>
          <w:rFonts w:ascii="Times New Roman" w:hAnsi="Times New Roman" w:cs="Times New Roman"/>
          <w:sz w:val="24"/>
          <w:szCs w:val="24"/>
        </w:rPr>
      </w:pPr>
    </w:p>
    <w:p w14:paraId="72844D8E" w14:textId="77777777" w:rsidR="00B741DC" w:rsidRPr="005B6155" w:rsidRDefault="00B741DC" w:rsidP="005C4CF7">
      <w:pPr>
        <w:ind w:left="567" w:right="850"/>
        <w:jc w:val="both"/>
        <w:rPr>
          <w:rFonts w:ascii="Times New Roman" w:hAnsi="Times New Roman" w:cs="Times New Roman"/>
          <w:sz w:val="24"/>
          <w:szCs w:val="24"/>
        </w:rPr>
      </w:pPr>
    </w:p>
    <w:p w14:paraId="58A043A2" w14:textId="77777777" w:rsidR="00B741DC" w:rsidRPr="005B6155" w:rsidRDefault="00B741DC" w:rsidP="005C4CF7">
      <w:pPr>
        <w:ind w:left="567" w:right="850"/>
        <w:jc w:val="both"/>
        <w:rPr>
          <w:rFonts w:ascii="Times New Roman" w:hAnsi="Times New Roman" w:cs="Times New Roman"/>
          <w:sz w:val="24"/>
          <w:szCs w:val="24"/>
        </w:rPr>
      </w:pPr>
    </w:p>
    <w:p w14:paraId="174F9238" w14:textId="77777777" w:rsidR="00B741DC" w:rsidRPr="005B6155" w:rsidRDefault="00B741DC" w:rsidP="005C4CF7">
      <w:pPr>
        <w:ind w:left="567" w:right="850"/>
        <w:jc w:val="both"/>
        <w:rPr>
          <w:rFonts w:ascii="Times New Roman" w:hAnsi="Times New Roman" w:cs="Times New Roman"/>
          <w:sz w:val="24"/>
          <w:szCs w:val="24"/>
        </w:rPr>
      </w:pPr>
    </w:p>
    <w:p w14:paraId="62A92531" w14:textId="77777777" w:rsidR="00C80C36" w:rsidRPr="005B6155" w:rsidRDefault="00C80C36" w:rsidP="0065368C">
      <w:pPr>
        <w:jc w:val="both"/>
        <w:rPr>
          <w:rFonts w:ascii="Times New Roman" w:hAnsi="Times New Roman" w:cs="Times New Roman"/>
          <w:sz w:val="24"/>
          <w:szCs w:val="24"/>
        </w:rPr>
      </w:pPr>
    </w:p>
    <w:p w14:paraId="0E04A125" w14:textId="77777777" w:rsidR="00040502" w:rsidRPr="005B6155" w:rsidRDefault="00040502" w:rsidP="0065368C">
      <w:pPr>
        <w:jc w:val="both"/>
        <w:rPr>
          <w:rFonts w:ascii="Times New Roman" w:hAnsi="Times New Roman" w:cs="Times New Roman"/>
          <w:sz w:val="24"/>
          <w:szCs w:val="24"/>
        </w:rPr>
      </w:pPr>
    </w:p>
    <w:p w14:paraId="62A6C1D6" w14:textId="77777777" w:rsidR="00C9013B" w:rsidRPr="005B6155" w:rsidRDefault="00C9013B" w:rsidP="0065368C">
      <w:pPr>
        <w:jc w:val="both"/>
        <w:rPr>
          <w:rFonts w:ascii="Times New Roman" w:hAnsi="Times New Roman" w:cs="Times New Roman"/>
          <w:sz w:val="24"/>
          <w:szCs w:val="24"/>
        </w:rPr>
      </w:pPr>
    </w:p>
    <w:sectPr w:rsidR="00C9013B" w:rsidRPr="005B6155" w:rsidSect="00C772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ED16D" w14:textId="77777777" w:rsidR="00194106" w:rsidRDefault="00194106" w:rsidP="0065368C">
      <w:pPr>
        <w:spacing w:after="0" w:line="240" w:lineRule="auto"/>
      </w:pPr>
      <w:r>
        <w:separator/>
      </w:r>
    </w:p>
  </w:endnote>
  <w:endnote w:type="continuationSeparator" w:id="0">
    <w:p w14:paraId="48412388" w14:textId="77777777" w:rsidR="00194106" w:rsidRDefault="00194106" w:rsidP="0065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312267"/>
      <w:docPartObj>
        <w:docPartGallery w:val="Page Numbers (Bottom of Page)"/>
        <w:docPartUnique/>
      </w:docPartObj>
    </w:sdtPr>
    <w:sdtEndPr/>
    <w:sdtContent>
      <w:p w14:paraId="57D5EA9B" w14:textId="77777777" w:rsidR="00A64127" w:rsidRDefault="00C77270">
        <w:pPr>
          <w:pStyle w:val="Altbilgi"/>
          <w:jc w:val="right"/>
        </w:pPr>
        <w:r>
          <w:fldChar w:fldCharType="begin"/>
        </w:r>
        <w:r w:rsidR="00A64127">
          <w:instrText>PAGE   \* MERGEFORMAT</w:instrText>
        </w:r>
        <w:r>
          <w:fldChar w:fldCharType="separate"/>
        </w:r>
        <w:r w:rsidR="00194106">
          <w:rPr>
            <w:noProof/>
          </w:rPr>
          <w:t>1</w:t>
        </w:r>
        <w:r>
          <w:fldChar w:fldCharType="end"/>
        </w:r>
      </w:p>
    </w:sdtContent>
  </w:sdt>
  <w:p w14:paraId="4496164C" w14:textId="77777777" w:rsidR="00A64127" w:rsidRDefault="00A641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01EE" w14:textId="77777777" w:rsidR="00194106" w:rsidRDefault="00194106" w:rsidP="0065368C">
      <w:pPr>
        <w:spacing w:after="0" w:line="240" w:lineRule="auto"/>
      </w:pPr>
      <w:r>
        <w:separator/>
      </w:r>
    </w:p>
  </w:footnote>
  <w:footnote w:type="continuationSeparator" w:id="0">
    <w:p w14:paraId="2854A9C6" w14:textId="77777777" w:rsidR="00194106" w:rsidRDefault="00194106" w:rsidP="00653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65"/>
    <w:rsid w:val="00020D24"/>
    <w:rsid w:val="00040502"/>
    <w:rsid w:val="00050390"/>
    <w:rsid w:val="0006706B"/>
    <w:rsid w:val="000E1B48"/>
    <w:rsid w:val="00194106"/>
    <w:rsid w:val="001A5C2E"/>
    <w:rsid w:val="001F0CE5"/>
    <w:rsid w:val="00354FA4"/>
    <w:rsid w:val="00357631"/>
    <w:rsid w:val="0036393D"/>
    <w:rsid w:val="003A7EB0"/>
    <w:rsid w:val="003C75E3"/>
    <w:rsid w:val="004154D7"/>
    <w:rsid w:val="00416909"/>
    <w:rsid w:val="00434F77"/>
    <w:rsid w:val="004E79AC"/>
    <w:rsid w:val="00512E93"/>
    <w:rsid w:val="00521A74"/>
    <w:rsid w:val="00545861"/>
    <w:rsid w:val="00547ADF"/>
    <w:rsid w:val="0059681A"/>
    <w:rsid w:val="005B6155"/>
    <w:rsid w:val="005C4CF7"/>
    <w:rsid w:val="005D37FA"/>
    <w:rsid w:val="005F5660"/>
    <w:rsid w:val="006159E2"/>
    <w:rsid w:val="006275E8"/>
    <w:rsid w:val="0065368C"/>
    <w:rsid w:val="006B54E6"/>
    <w:rsid w:val="006C74E4"/>
    <w:rsid w:val="006F1465"/>
    <w:rsid w:val="00754A29"/>
    <w:rsid w:val="00757E48"/>
    <w:rsid w:val="007757CB"/>
    <w:rsid w:val="007814ED"/>
    <w:rsid w:val="007A0034"/>
    <w:rsid w:val="007A2C43"/>
    <w:rsid w:val="007F25E4"/>
    <w:rsid w:val="0088295E"/>
    <w:rsid w:val="0089038A"/>
    <w:rsid w:val="00891755"/>
    <w:rsid w:val="008A7B3F"/>
    <w:rsid w:val="008C6BC1"/>
    <w:rsid w:val="008F44BD"/>
    <w:rsid w:val="00955AD9"/>
    <w:rsid w:val="00963662"/>
    <w:rsid w:val="00984C51"/>
    <w:rsid w:val="009A1A08"/>
    <w:rsid w:val="009D4F2B"/>
    <w:rsid w:val="009E5295"/>
    <w:rsid w:val="00A036B4"/>
    <w:rsid w:val="00A2356E"/>
    <w:rsid w:val="00A64127"/>
    <w:rsid w:val="00AB36EA"/>
    <w:rsid w:val="00B46141"/>
    <w:rsid w:val="00B524B5"/>
    <w:rsid w:val="00B53CFC"/>
    <w:rsid w:val="00B741DC"/>
    <w:rsid w:val="00B81830"/>
    <w:rsid w:val="00BB50C1"/>
    <w:rsid w:val="00C43588"/>
    <w:rsid w:val="00C602E6"/>
    <w:rsid w:val="00C67037"/>
    <w:rsid w:val="00C77270"/>
    <w:rsid w:val="00C80C36"/>
    <w:rsid w:val="00C9013B"/>
    <w:rsid w:val="00CC1711"/>
    <w:rsid w:val="00CD6330"/>
    <w:rsid w:val="00D47BBA"/>
    <w:rsid w:val="00D94842"/>
    <w:rsid w:val="00DB6CC9"/>
    <w:rsid w:val="00DE326D"/>
    <w:rsid w:val="00E53BF5"/>
    <w:rsid w:val="00E70F45"/>
    <w:rsid w:val="00E75583"/>
    <w:rsid w:val="00EF01D0"/>
    <w:rsid w:val="00EF0765"/>
    <w:rsid w:val="00EF1C71"/>
    <w:rsid w:val="00F22396"/>
    <w:rsid w:val="00F42676"/>
    <w:rsid w:val="00F60748"/>
    <w:rsid w:val="00FD28C2"/>
    <w:rsid w:val="00FD68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5C21"/>
  <w15:docId w15:val="{0097AC92-23D7-4F48-99C6-2327078D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36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368C"/>
  </w:style>
  <w:style w:type="paragraph" w:styleId="Altbilgi">
    <w:name w:val="footer"/>
    <w:basedOn w:val="Normal"/>
    <w:link w:val="AltbilgiChar"/>
    <w:uiPriority w:val="99"/>
    <w:unhideWhenUsed/>
    <w:rsid w:val="006536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368C"/>
  </w:style>
  <w:style w:type="paragraph" w:styleId="BalonMetni">
    <w:name w:val="Balloon Text"/>
    <w:basedOn w:val="Normal"/>
    <w:link w:val="BalonMetniChar"/>
    <w:uiPriority w:val="99"/>
    <w:semiHidden/>
    <w:unhideWhenUsed/>
    <w:rsid w:val="003639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393D"/>
    <w:rPr>
      <w:rFonts w:ascii="Segoe UI" w:hAnsi="Segoe UI" w:cs="Segoe UI"/>
      <w:sz w:val="18"/>
      <w:szCs w:val="18"/>
    </w:rPr>
  </w:style>
  <w:style w:type="character" w:styleId="AklamaBavurusu">
    <w:name w:val="annotation reference"/>
    <w:basedOn w:val="VarsaylanParagrafYazTipi"/>
    <w:uiPriority w:val="99"/>
    <w:semiHidden/>
    <w:unhideWhenUsed/>
    <w:rsid w:val="00FD6882"/>
    <w:rPr>
      <w:sz w:val="16"/>
      <w:szCs w:val="16"/>
    </w:rPr>
  </w:style>
  <w:style w:type="paragraph" w:styleId="AklamaMetni">
    <w:name w:val="annotation text"/>
    <w:basedOn w:val="Normal"/>
    <w:link w:val="AklamaMetniChar"/>
    <w:uiPriority w:val="99"/>
    <w:semiHidden/>
    <w:unhideWhenUsed/>
    <w:rsid w:val="00FD688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D6882"/>
    <w:rPr>
      <w:sz w:val="20"/>
      <w:szCs w:val="20"/>
    </w:rPr>
  </w:style>
  <w:style w:type="paragraph" w:styleId="AklamaKonusu">
    <w:name w:val="annotation subject"/>
    <w:basedOn w:val="AklamaMetni"/>
    <w:next w:val="AklamaMetni"/>
    <w:link w:val="AklamaKonusuChar"/>
    <w:uiPriority w:val="99"/>
    <w:semiHidden/>
    <w:unhideWhenUsed/>
    <w:rsid w:val="00FD6882"/>
    <w:rPr>
      <w:b/>
      <w:bCs/>
    </w:rPr>
  </w:style>
  <w:style w:type="character" w:customStyle="1" w:styleId="AklamaKonusuChar">
    <w:name w:val="Açıklama Konusu Char"/>
    <w:basedOn w:val="AklamaMetniChar"/>
    <w:link w:val="AklamaKonusu"/>
    <w:uiPriority w:val="99"/>
    <w:semiHidden/>
    <w:rsid w:val="00FD6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CA0C-FB2F-48CB-BB9E-7555F28B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1233</Words>
  <Characters>7030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AKDMK063</dc:creator>
  <cp:keywords/>
  <dc:description/>
  <cp:lastModifiedBy>EAKDMK214</cp:lastModifiedBy>
  <cp:revision>5</cp:revision>
  <cp:lastPrinted>2022-09-07T08:56:00Z</cp:lastPrinted>
  <dcterms:created xsi:type="dcterms:W3CDTF">2022-09-14T08:48:00Z</dcterms:created>
  <dcterms:modified xsi:type="dcterms:W3CDTF">2022-09-14T08:59:00Z</dcterms:modified>
</cp:coreProperties>
</file>